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FD0" w:rsidRPr="003C6FD0" w:rsidRDefault="003C6FD0" w:rsidP="009B4210">
      <w:pPr>
        <w:pStyle w:val="NormalWeb"/>
        <w:rPr>
          <w:rStyle w:val="bodyteach"/>
          <w:rFonts w:asciiTheme="majorHAnsi" w:hAnsiTheme="majorHAnsi"/>
          <w:b/>
          <w:sz w:val="28"/>
          <w:szCs w:val="28"/>
        </w:rPr>
      </w:pPr>
      <w:r>
        <w:rPr>
          <w:rStyle w:val="bodyteach"/>
          <w:rFonts w:asciiTheme="majorHAnsi" w:hAnsiTheme="majorHAnsi"/>
          <w:b/>
          <w:sz w:val="28"/>
          <w:szCs w:val="28"/>
        </w:rPr>
        <w:t>The Tabernacle</w:t>
      </w:r>
    </w:p>
    <w:p w:rsidR="003C6FD0" w:rsidRDefault="003C6FD0" w:rsidP="009B4210">
      <w:pPr>
        <w:pStyle w:val="NormalWeb"/>
        <w:rPr>
          <w:rStyle w:val="bodyteach"/>
          <w:rFonts w:asciiTheme="minorHAnsi" w:hAnsiTheme="minorHAnsi"/>
          <w:sz w:val="28"/>
          <w:szCs w:val="28"/>
        </w:rPr>
      </w:pPr>
    </w:p>
    <w:p w:rsidR="009B4210" w:rsidRDefault="009B4210" w:rsidP="009B4210">
      <w:pPr>
        <w:pStyle w:val="NormalWeb"/>
        <w:rPr>
          <w:rFonts w:asciiTheme="minorHAnsi" w:hAnsiTheme="minorHAnsi"/>
          <w:sz w:val="28"/>
          <w:szCs w:val="28"/>
        </w:rPr>
      </w:pPr>
      <w:r w:rsidRPr="00684954">
        <w:rPr>
          <w:rStyle w:val="bodyteach"/>
          <w:rFonts w:asciiTheme="minorHAnsi" w:hAnsiTheme="minorHAnsi"/>
          <w:sz w:val="28"/>
          <w:szCs w:val="28"/>
        </w:rPr>
        <w:t xml:space="preserve">July29th </w:t>
      </w:r>
      <w:r w:rsidRPr="00B16E3B">
        <w:rPr>
          <w:rFonts w:asciiTheme="minorHAnsi" w:hAnsiTheme="minorHAnsi"/>
          <w:sz w:val="28"/>
          <w:szCs w:val="28"/>
        </w:rPr>
        <w:t xml:space="preserve"> </w:t>
      </w:r>
      <w:hyperlink r:id="rId7" w:tgtFrame="_blank" w:history="1">
        <w:r w:rsidRPr="00B16E3B">
          <w:rPr>
            <w:rStyle w:val="Hyperlink"/>
            <w:rFonts w:asciiTheme="minorHAnsi" w:eastAsiaTheme="majorEastAsia" w:hAnsiTheme="minorHAnsi"/>
            <w:b/>
            <w:bCs/>
            <w:sz w:val="28"/>
            <w:szCs w:val="28"/>
          </w:rPr>
          <w:t>One Seed Four Soils</w:t>
        </w:r>
      </w:hyperlink>
      <w:r w:rsidRPr="00B16E3B">
        <w:rPr>
          <w:rStyle w:val="Strong"/>
          <w:rFonts w:asciiTheme="minorHAnsi" w:eastAsiaTheme="majorEastAsia" w:hAnsiTheme="minorHAnsi"/>
          <w:sz w:val="28"/>
          <w:szCs w:val="28"/>
        </w:rPr>
        <w:t xml:space="preserve"> </w:t>
      </w:r>
      <w:r>
        <w:rPr>
          <w:rStyle w:val="Strong"/>
          <w:rFonts w:asciiTheme="minorHAnsi" w:eastAsiaTheme="majorEastAsia" w:hAnsiTheme="minorHAnsi"/>
          <w:b w:val="0"/>
          <w:sz w:val="28"/>
          <w:szCs w:val="28"/>
        </w:rPr>
        <w:t xml:space="preserve"> </w:t>
      </w:r>
      <w:r w:rsidRPr="00536317">
        <w:rPr>
          <w:rStyle w:val="Strong"/>
          <w:rFonts w:asciiTheme="minorHAnsi" w:eastAsiaTheme="majorEastAsia" w:hAnsiTheme="minorHAnsi"/>
          <w:b w:val="0"/>
          <w:sz w:val="28"/>
          <w:szCs w:val="28"/>
        </w:rPr>
        <w:t xml:space="preserve">We learned that </w:t>
      </w:r>
      <w:r>
        <w:rPr>
          <w:rStyle w:val="Strong"/>
          <w:rFonts w:asciiTheme="minorHAnsi" w:eastAsiaTheme="majorEastAsia" w:hAnsiTheme="minorHAnsi"/>
          <w:b w:val="0"/>
          <w:sz w:val="28"/>
          <w:szCs w:val="28"/>
        </w:rPr>
        <w:t>“</w:t>
      </w:r>
      <w:r w:rsidRPr="00536317">
        <w:rPr>
          <w:rFonts w:asciiTheme="minorHAnsi" w:hAnsiTheme="minorHAnsi"/>
          <w:sz w:val="28"/>
          <w:szCs w:val="28"/>
        </w:rPr>
        <w:t>The Seed</w:t>
      </w:r>
      <w:r>
        <w:rPr>
          <w:rFonts w:asciiTheme="minorHAnsi" w:hAnsiTheme="minorHAnsi"/>
          <w:sz w:val="28"/>
          <w:szCs w:val="28"/>
        </w:rPr>
        <w:t>” in the Parable of the Sower</w:t>
      </w:r>
      <w:r w:rsidRPr="00536317">
        <w:rPr>
          <w:rFonts w:asciiTheme="minorHAnsi" w:hAnsiTheme="minorHAnsi"/>
          <w:sz w:val="28"/>
          <w:szCs w:val="28"/>
        </w:rPr>
        <w:t xml:space="preserve"> = the Word of God, and that “The Word of God” = the Message of the Kingdom and therefore </w:t>
      </w:r>
      <w:r>
        <w:rPr>
          <w:rFonts w:asciiTheme="minorHAnsi" w:hAnsiTheme="minorHAnsi"/>
          <w:sz w:val="28"/>
          <w:szCs w:val="28"/>
        </w:rPr>
        <w:t>Christ wasn’t teaching us</w:t>
      </w:r>
      <w:r w:rsidRPr="00536317">
        <w:rPr>
          <w:rFonts w:asciiTheme="minorHAnsi" w:hAnsiTheme="minorHAnsi"/>
          <w:sz w:val="28"/>
          <w:szCs w:val="28"/>
        </w:rPr>
        <w:t xml:space="preserve"> the common evangelical message</w:t>
      </w:r>
      <w:r>
        <w:rPr>
          <w:rFonts w:asciiTheme="minorHAnsi" w:hAnsiTheme="minorHAnsi"/>
          <w:sz w:val="28"/>
          <w:szCs w:val="28"/>
        </w:rPr>
        <w:t xml:space="preserve"> that we were all once He was, rather He was teaching us the 4 basic responses of the Redeemed when they first hear the gospel of the Kingdom.</w:t>
      </w:r>
    </w:p>
    <w:p w:rsidR="009B4210" w:rsidRDefault="009B4210" w:rsidP="009B4210">
      <w:pPr>
        <w:pStyle w:val="NormalWeb"/>
        <w:rPr>
          <w:rFonts w:asciiTheme="minorHAnsi" w:hAnsiTheme="minorHAnsi"/>
          <w:sz w:val="28"/>
          <w:szCs w:val="28"/>
        </w:rPr>
      </w:pPr>
      <w:r>
        <w:rPr>
          <w:rFonts w:asciiTheme="minorHAnsi" w:hAnsiTheme="minorHAnsi"/>
          <w:sz w:val="28"/>
          <w:szCs w:val="28"/>
        </w:rPr>
        <w:t>Remember t</w:t>
      </w:r>
      <w:r w:rsidRPr="00536317">
        <w:rPr>
          <w:rFonts w:asciiTheme="minorHAnsi" w:hAnsiTheme="minorHAnsi"/>
          <w:sz w:val="28"/>
          <w:szCs w:val="28"/>
        </w:rPr>
        <w:t xml:space="preserve">he seed </w:t>
      </w:r>
      <w:r>
        <w:rPr>
          <w:rFonts w:asciiTheme="minorHAnsi" w:hAnsiTheme="minorHAnsi"/>
          <w:sz w:val="28"/>
          <w:szCs w:val="28"/>
        </w:rPr>
        <w:t xml:space="preserve">sown </w:t>
      </w:r>
      <w:r w:rsidRPr="00536317">
        <w:rPr>
          <w:rFonts w:asciiTheme="minorHAnsi" w:hAnsiTheme="minorHAnsi"/>
          <w:sz w:val="28"/>
          <w:szCs w:val="28"/>
        </w:rPr>
        <w:t xml:space="preserve">was exactly the same but it was the condition of the soils that varied. </w:t>
      </w:r>
      <w:r>
        <w:rPr>
          <w:rFonts w:asciiTheme="minorHAnsi" w:hAnsiTheme="minorHAnsi"/>
          <w:sz w:val="28"/>
          <w:szCs w:val="28"/>
        </w:rPr>
        <w:t xml:space="preserve">Only one of these soils produce lasting fruit and that’s the soil we are all endeavoring to be. </w:t>
      </w:r>
    </w:p>
    <w:p w:rsidR="009B4210" w:rsidRPr="00B16E3B" w:rsidRDefault="009B4210" w:rsidP="009B4210">
      <w:pPr>
        <w:pStyle w:val="NormalWeb"/>
        <w:rPr>
          <w:rFonts w:asciiTheme="minorHAnsi" w:hAnsiTheme="minorHAnsi"/>
          <w:sz w:val="28"/>
          <w:szCs w:val="28"/>
        </w:rPr>
      </w:pPr>
      <w:r w:rsidRPr="00684954">
        <w:rPr>
          <w:rStyle w:val="bodyteach"/>
          <w:rFonts w:asciiTheme="minorHAnsi" w:hAnsiTheme="minorHAnsi"/>
          <w:sz w:val="28"/>
          <w:szCs w:val="28"/>
        </w:rPr>
        <w:t>August 12th</w:t>
      </w:r>
      <w:r w:rsidRPr="00B16E3B">
        <w:rPr>
          <w:rStyle w:val="bodyteach"/>
          <w:rFonts w:asciiTheme="minorHAnsi" w:hAnsiTheme="minorHAnsi"/>
          <w:sz w:val="28"/>
          <w:szCs w:val="28"/>
        </w:rPr>
        <w:t xml:space="preserve"> </w:t>
      </w:r>
      <w:r w:rsidRPr="00B16E3B">
        <w:rPr>
          <w:rFonts w:asciiTheme="minorHAnsi" w:hAnsiTheme="minorHAnsi"/>
          <w:sz w:val="28"/>
          <w:szCs w:val="28"/>
        </w:rPr>
        <w:t xml:space="preserve"> </w:t>
      </w:r>
      <w:hyperlink r:id="rId8" w:history="1">
        <w:r w:rsidRPr="00B16E3B">
          <w:rPr>
            <w:rStyle w:val="Hyperlink"/>
            <w:rFonts w:asciiTheme="minorHAnsi" w:eastAsiaTheme="majorEastAsia" w:hAnsiTheme="minorHAnsi"/>
            <w:b/>
            <w:bCs/>
            <w:sz w:val="28"/>
            <w:szCs w:val="28"/>
          </w:rPr>
          <w:t>Focus On The Kingdom</w:t>
        </w:r>
      </w:hyperlink>
      <w:r>
        <w:rPr>
          <w:rFonts w:asciiTheme="minorHAnsi" w:hAnsiTheme="minorHAnsi"/>
          <w:sz w:val="28"/>
          <w:szCs w:val="28"/>
        </w:rPr>
        <w:t xml:space="preserve"> </w:t>
      </w:r>
      <w:r w:rsidRPr="00B16E3B">
        <w:rPr>
          <w:rFonts w:asciiTheme="minorHAnsi" w:hAnsiTheme="minorHAnsi"/>
          <w:sz w:val="28"/>
          <w:szCs w:val="28"/>
        </w:rPr>
        <w:t>The central message of  Jesus Christ</w:t>
      </w:r>
      <w:r>
        <w:rPr>
          <w:rFonts w:asciiTheme="minorHAnsi" w:hAnsiTheme="minorHAnsi"/>
          <w:sz w:val="28"/>
          <w:szCs w:val="28"/>
        </w:rPr>
        <w:t>,</w:t>
      </w:r>
      <w:r w:rsidRPr="00B16E3B">
        <w:rPr>
          <w:rFonts w:asciiTheme="minorHAnsi" w:hAnsiTheme="minorHAnsi"/>
          <w:sz w:val="28"/>
          <w:szCs w:val="28"/>
        </w:rPr>
        <w:t xml:space="preserve"> as well as his apostles was the coming Kingdom – that was </w:t>
      </w:r>
      <w:r>
        <w:rPr>
          <w:rFonts w:asciiTheme="minorHAnsi" w:hAnsiTheme="minorHAnsi"/>
          <w:sz w:val="28"/>
          <w:szCs w:val="28"/>
        </w:rPr>
        <w:t>all they taught. We saw that Christ’s coming</w:t>
      </w:r>
      <w:r w:rsidRPr="00B16E3B">
        <w:rPr>
          <w:rFonts w:asciiTheme="minorHAnsi" w:hAnsiTheme="minorHAnsi"/>
          <w:sz w:val="28"/>
          <w:szCs w:val="28"/>
        </w:rPr>
        <w:t xml:space="preserve"> Kingdom </w:t>
      </w:r>
      <w:r>
        <w:rPr>
          <w:rFonts w:asciiTheme="minorHAnsi" w:hAnsiTheme="minorHAnsi"/>
          <w:sz w:val="28"/>
          <w:szCs w:val="28"/>
        </w:rPr>
        <w:t>is going to be established here on earth at the time of his Second Coming. The Kingdom is</w:t>
      </w:r>
      <w:r w:rsidRPr="00B16E3B">
        <w:rPr>
          <w:rFonts w:asciiTheme="minorHAnsi" w:hAnsiTheme="minorHAnsi"/>
          <w:sz w:val="28"/>
          <w:szCs w:val="28"/>
        </w:rPr>
        <w:t xml:space="preserve"> not</w:t>
      </w:r>
      <w:r>
        <w:rPr>
          <w:rFonts w:asciiTheme="minorHAnsi" w:hAnsiTheme="minorHAnsi"/>
          <w:sz w:val="28"/>
          <w:szCs w:val="28"/>
        </w:rPr>
        <w:t>,</w:t>
      </w:r>
      <w:r w:rsidRPr="00B16E3B">
        <w:rPr>
          <w:rFonts w:asciiTheme="minorHAnsi" w:hAnsiTheme="minorHAnsi"/>
          <w:sz w:val="28"/>
          <w:szCs w:val="28"/>
        </w:rPr>
        <w:t xml:space="preserve"> as is commonly taught </w:t>
      </w:r>
      <w:r>
        <w:rPr>
          <w:rFonts w:asciiTheme="minorHAnsi" w:hAnsiTheme="minorHAnsi"/>
          <w:sz w:val="28"/>
          <w:szCs w:val="28"/>
        </w:rPr>
        <w:t xml:space="preserve">today </w:t>
      </w:r>
      <w:r w:rsidRPr="00B16E3B">
        <w:rPr>
          <w:rFonts w:asciiTheme="minorHAnsi" w:hAnsiTheme="minorHAnsi"/>
          <w:sz w:val="28"/>
          <w:szCs w:val="28"/>
        </w:rPr>
        <w:t>in Christian</w:t>
      </w:r>
      <w:r>
        <w:rPr>
          <w:rFonts w:asciiTheme="minorHAnsi" w:hAnsiTheme="minorHAnsi"/>
          <w:sz w:val="28"/>
          <w:szCs w:val="28"/>
        </w:rPr>
        <w:t xml:space="preserve">ity, </w:t>
      </w:r>
      <w:r w:rsidRPr="00B16E3B">
        <w:rPr>
          <w:rFonts w:asciiTheme="minorHAnsi" w:hAnsiTheme="minorHAnsi"/>
          <w:sz w:val="28"/>
          <w:szCs w:val="28"/>
        </w:rPr>
        <w:t>the church</w:t>
      </w:r>
      <w:r>
        <w:rPr>
          <w:rFonts w:asciiTheme="minorHAnsi" w:hAnsiTheme="minorHAnsi"/>
          <w:sz w:val="28"/>
          <w:szCs w:val="28"/>
        </w:rPr>
        <w:t>, the Body.</w:t>
      </w:r>
    </w:p>
    <w:p w:rsidR="009B4210" w:rsidRDefault="009B4210" w:rsidP="009B4210">
      <w:pPr>
        <w:pStyle w:val="NormalWeb"/>
        <w:rPr>
          <w:rFonts w:asciiTheme="minorHAnsi" w:hAnsiTheme="minorHAnsi"/>
          <w:sz w:val="28"/>
          <w:szCs w:val="28"/>
        </w:rPr>
      </w:pPr>
      <w:r w:rsidRPr="00684954">
        <w:rPr>
          <w:rStyle w:val="bodyteach"/>
          <w:rFonts w:asciiTheme="minorHAnsi" w:hAnsiTheme="minorHAnsi"/>
          <w:sz w:val="28"/>
          <w:szCs w:val="28"/>
        </w:rPr>
        <w:t>August 26th</w:t>
      </w:r>
      <w:r w:rsidRPr="00B16E3B">
        <w:rPr>
          <w:rStyle w:val="bodyteach"/>
          <w:rFonts w:asciiTheme="minorHAnsi" w:hAnsiTheme="minorHAnsi"/>
          <w:sz w:val="28"/>
          <w:szCs w:val="28"/>
        </w:rPr>
        <w:t xml:space="preserve"> </w:t>
      </w:r>
      <w:r w:rsidRPr="00B16E3B">
        <w:rPr>
          <w:rFonts w:asciiTheme="minorHAnsi" w:hAnsiTheme="minorHAnsi"/>
          <w:sz w:val="28"/>
          <w:szCs w:val="28"/>
        </w:rPr>
        <w:t xml:space="preserve"> </w:t>
      </w:r>
      <w:hyperlink r:id="rId9" w:tgtFrame="_blank" w:history="1">
        <w:r w:rsidRPr="00B16E3B">
          <w:rPr>
            <w:rStyle w:val="Hyperlink"/>
            <w:rFonts w:asciiTheme="minorHAnsi" w:eastAsiaTheme="majorEastAsia" w:hAnsiTheme="minorHAnsi"/>
            <w:b/>
            <w:bCs/>
            <w:sz w:val="28"/>
            <w:szCs w:val="28"/>
          </w:rPr>
          <w:t>Jesus Christ Our High Priest</w:t>
        </w:r>
      </w:hyperlink>
      <w:r>
        <w:rPr>
          <w:rFonts w:asciiTheme="minorHAnsi" w:hAnsiTheme="minorHAnsi"/>
          <w:sz w:val="28"/>
          <w:szCs w:val="28"/>
        </w:rPr>
        <w:t xml:space="preserve"> </w:t>
      </w:r>
      <w:r w:rsidRPr="00B16E3B">
        <w:rPr>
          <w:rFonts w:asciiTheme="minorHAnsi" w:hAnsiTheme="minorHAnsi"/>
          <w:sz w:val="28"/>
          <w:szCs w:val="28"/>
        </w:rPr>
        <w:t>We answered the questions: where is Jesus Christ today and what is He doing? We</w:t>
      </w:r>
      <w:r>
        <w:rPr>
          <w:rFonts w:asciiTheme="minorHAnsi" w:hAnsiTheme="minorHAnsi"/>
          <w:sz w:val="28"/>
          <w:szCs w:val="28"/>
        </w:rPr>
        <w:t xml:space="preserve"> saw from scripture that He is presently i</w:t>
      </w:r>
      <w:r w:rsidRPr="00B16E3B">
        <w:rPr>
          <w:rFonts w:asciiTheme="minorHAnsi" w:hAnsiTheme="minorHAnsi"/>
          <w:sz w:val="28"/>
          <w:szCs w:val="28"/>
        </w:rPr>
        <w:t>n</w:t>
      </w:r>
      <w:r>
        <w:rPr>
          <w:rFonts w:asciiTheme="minorHAnsi" w:hAnsiTheme="minorHAnsi"/>
          <w:sz w:val="28"/>
          <w:szCs w:val="28"/>
        </w:rPr>
        <w:t xml:space="preserve"> The Heavenly Tabernacle in</w:t>
      </w:r>
      <w:r w:rsidRPr="00B16E3B">
        <w:rPr>
          <w:rFonts w:asciiTheme="minorHAnsi" w:hAnsiTheme="minorHAnsi"/>
          <w:sz w:val="28"/>
          <w:szCs w:val="28"/>
        </w:rPr>
        <w:t xml:space="preserve"> the Holy of Holies and </w:t>
      </w:r>
      <w:r>
        <w:rPr>
          <w:rFonts w:asciiTheme="minorHAnsi" w:hAnsiTheme="minorHAnsi"/>
          <w:sz w:val="28"/>
          <w:szCs w:val="28"/>
        </w:rPr>
        <w:t xml:space="preserve">is </w:t>
      </w:r>
      <w:r w:rsidRPr="00B16E3B">
        <w:rPr>
          <w:rFonts w:asciiTheme="minorHAnsi" w:hAnsiTheme="minorHAnsi"/>
          <w:sz w:val="28"/>
          <w:szCs w:val="28"/>
        </w:rPr>
        <w:t>ma</w:t>
      </w:r>
      <w:r>
        <w:rPr>
          <w:rFonts w:asciiTheme="minorHAnsi" w:hAnsiTheme="minorHAnsi"/>
          <w:sz w:val="28"/>
          <w:szCs w:val="28"/>
        </w:rPr>
        <w:t>king propitiation for our sins. He will remain there until the last Trumpet sounds (Rev 11:15) then he will emerge as King of kings and Lord of lords to gather together all the redeemed and to establish his kingdom here on earth.</w:t>
      </w:r>
    </w:p>
    <w:p w:rsidR="009B4210" w:rsidRPr="008E47F9" w:rsidRDefault="009B4210" w:rsidP="009B4210">
      <w:pPr>
        <w:pStyle w:val="NormalWeb"/>
        <w:rPr>
          <w:rStyle w:val="Strong"/>
          <w:rFonts w:asciiTheme="minorHAnsi" w:eastAsiaTheme="majorEastAsia" w:hAnsiTheme="minorHAnsi"/>
          <w:b w:val="0"/>
          <w:bCs w:val="0"/>
          <w:sz w:val="28"/>
          <w:szCs w:val="28"/>
        </w:rPr>
      </w:pPr>
      <w:r w:rsidRPr="00684954">
        <w:rPr>
          <w:rStyle w:val="bodyteach"/>
          <w:rFonts w:asciiTheme="minorHAnsi" w:hAnsiTheme="minorHAnsi"/>
          <w:sz w:val="28"/>
          <w:szCs w:val="28"/>
        </w:rPr>
        <w:t>September 10th</w:t>
      </w:r>
      <w:r w:rsidRPr="00B16E3B">
        <w:rPr>
          <w:rStyle w:val="bodyteach"/>
          <w:rFonts w:asciiTheme="minorHAnsi" w:hAnsiTheme="minorHAnsi"/>
          <w:sz w:val="28"/>
          <w:szCs w:val="28"/>
        </w:rPr>
        <w:t xml:space="preserve"> </w:t>
      </w:r>
      <w:r w:rsidRPr="00B16E3B">
        <w:rPr>
          <w:rFonts w:asciiTheme="minorHAnsi" w:hAnsiTheme="minorHAnsi"/>
          <w:sz w:val="28"/>
          <w:szCs w:val="28"/>
        </w:rPr>
        <w:t xml:space="preserve"> </w:t>
      </w:r>
      <w:hyperlink r:id="rId10" w:tgtFrame="_blank" w:history="1">
        <w:r w:rsidRPr="00B16E3B">
          <w:rPr>
            <w:rStyle w:val="Hyperlink"/>
            <w:rFonts w:asciiTheme="minorHAnsi" w:eastAsiaTheme="majorEastAsia" w:hAnsiTheme="minorHAnsi"/>
            <w:b/>
            <w:bCs/>
            <w:sz w:val="28"/>
            <w:szCs w:val="28"/>
          </w:rPr>
          <w:t>The Twelve Spies</w:t>
        </w:r>
      </w:hyperlink>
      <w:r w:rsidRPr="00B16E3B">
        <w:rPr>
          <w:rStyle w:val="Strong"/>
          <w:rFonts w:asciiTheme="minorHAnsi" w:eastAsiaTheme="majorEastAsia" w:hAnsiTheme="minorHAnsi"/>
          <w:sz w:val="28"/>
          <w:szCs w:val="28"/>
        </w:rPr>
        <w:t xml:space="preserve"> </w:t>
      </w:r>
      <w:r>
        <w:rPr>
          <w:rStyle w:val="Strong"/>
          <w:rFonts w:asciiTheme="minorHAnsi" w:eastAsiaTheme="majorEastAsia" w:hAnsiTheme="minorHAnsi"/>
          <w:b w:val="0"/>
          <w:sz w:val="28"/>
          <w:szCs w:val="28"/>
        </w:rPr>
        <w:t xml:space="preserve"> </w:t>
      </w:r>
      <w:r w:rsidRPr="00B16E3B">
        <w:rPr>
          <w:rStyle w:val="Strong"/>
          <w:rFonts w:asciiTheme="minorHAnsi" w:eastAsiaTheme="majorEastAsia" w:hAnsiTheme="minorHAnsi"/>
          <w:b w:val="0"/>
          <w:sz w:val="28"/>
          <w:szCs w:val="28"/>
        </w:rPr>
        <w:t>We saw the import</w:t>
      </w:r>
      <w:r>
        <w:rPr>
          <w:rStyle w:val="Strong"/>
          <w:rFonts w:asciiTheme="minorHAnsi" w:eastAsiaTheme="majorEastAsia" w:hAnsiTheme="minorHAnsi"/>
          <w:b w:val="0"/>
          <w:sz w:val="28"/>
          <w:szCs w:val="28"/>
        </w:rPr>
        <w:t xml:space="preserve">ance of foreshadowing in the Hebrew Scriptures </w:t>
      </w:r>
      <w:r w:rsidRPr="00B16E3B">
        <w:rPr>
          <w:rStyle w:val="Strong"/>
          <w:rFonts w:asciiTheme="minorHAnsi" w:eastAsiaTheme="majorEastAsia" w:hAnsiTheme="minorHAnsi"/>
          <w:b w:val="0"/>
          <w:sz w:val="28"/>
          <w:szCs w:val="28"/>
        </w:rPr>
        <w:t xml:space="preserve">and how the Children of Israel’s journey from Egypt to the Promised Land is a type of our pilgrimage here </w:t>
      </w:r>
      <w:r>
        <w:rPr>
          <w:rStyle w:val="Strong"/>
          <w:rFonts w:asciiTheme="minorHAnsi" w:eastAsiaTheme="majorEastAsia" w:hAnsiTheme="minorHAnsi"/>
          <w:b w:val="0"/>
          <w:sz w:val="28"/>
          <w:szCs w:val="28"/>
        </w:rPr>
        <w:t xml:space="preserve">today </w:t>
      </w:r>
      <w:r w:rsidRPr="00B16E3B">
        <w:rPr>
          <w:rStyle w:val="Strong"/>
          <w:rFonts w:asciiTheme="minorHAnsi" w:eastAsiaTheme="majorEastAsia" w:hAnsiTheme="minorHAnsi"/>
          <w:b w:val="0"/>
          <w:sz w:val="28"/>
          <w:szCs w:val="28"/>
        </w:rPr>
        <w:t xml:space="preserve">towards the Kingdom to come. </w:t>
      </w:r>
      <w:r>
        <w:rPr>
          <w:rStyle w:val="Strong"/>
          <w:rFonts w:asciiTheme="minorHAnsi" w:eastAsiaTheme="majorEastAsia" w:hAnsiTheme="minorHAnsi"/>
          <w:b w:val="0"/>
          <w:sz w:val="28"/>
          <w:szCs w:val="28"/>
        </w:rPr>
        <w:t>We saw that from the many redeemed Israelites that journeyed to Canaan that only 2 adults made it. The others perished in the wilderness because of their unbelief. Today a</w:t>
      </w:r>
      <w:r w:rsidRPr="00B16E3B">
        <w:rPr>
          <w:rStyle w:val="Strong"/>
          <w:rFonts w:asciiTheme="minorHAnsi" w:eastAsiaTheme="majorEastAsia" w:hAnsiTheme="minorHAnsi"/>
          <w:b w:val="0"/>
          <w:sz w:val="28"/>
          <w:szCs w:val="28"/>
        </w:rPr>
        <w:t xml:space="preserve"> Rest still remains for us as God’s people</w:t>
      </w:r>
      <w:r>
        <w:rPr>
          <w:rStyle w:val="Strong"/>
          <w:rFonts w:asciiTheme="minorHAnsi" w:eastAsiaTheme="majorEastAsia" w:hAnsiTheme="minorHAnsi"/>
          <w:b w:val="0"/>
          <w:sz w:val="28"/>
          <w:szCs w:val="28"/>
        </w:rPr>
        <w:t xml:space="preserve">; The Kingdom to come is Our Promise Land and we looked at some of the advantages that we have now over the Children of Israel. </w:t>
      </w:r>
    </w:p>
    <w:p w:rsidR="009B4210" w:rsidRPr="00B16E3B" w:rsidRDefault="009B4210" w:rsidP="009B4210">
      <w:pPr>
        <w:pStyle w:val="NormalWeb"/>
        <w:rPr>
          <w:rFonts w:asciiTheme="minorHAnsi" w:hAnsiTheme="minorHAnsi"/>
          <w:sz w:val="28"/>
          <w:szCs w:val="28"/>
        </w:rPr>
      </w:pPr>
      <w:r w:rsidRPr="00684954">
        <w:rPr>
          <w:rStyle w:val="bodyteach"/>
          <w:rFonts w:asciiTheme="minorHAnsi" w:hAnsiTheme="minorHAnsi"/>
          <w:sz w:val="28"/>
          <w:szCs w:val="28"/>
        </w:rPr>
        <w:t>September 23rd</w:t>
      </w:r>
      <w:r w:rsidRPr="00B16E3B">
        <w:rPr>
          <w:rStyle w:val="bodyteach"/>
          <w:rFonts w:asciiTheme="minorHAnsi" w:hAnsiTheme="minorHAnsi"/>
          <w:sz w:val="28"/>
          <w:szCs w:val="28"/>
        </w:rPr>
        <w:t xml:space="preserve"> </w:t>
      </w:r>
      <w:r w:rsidRPr="00B16E3B">
        <w:rPr>
          <w:rFonts w:asciiTheme="minorHAnsi" w:hAnsiTheme="minorHAnsi"/>
          <w:sz w:val="28"/>
          <w:szCs w:val="28"/>
        </w:rPr>
        <w:t xml:space="preserve"> </w:t>
      </w:r>
      <w:hyperlink r:id="rId11" w:tgtFrame="_blank" w:history="1">
        <w:r w:rsidRPr="00B16E3B">
          <w:rPr>
            <w:rStyle w:val="Hyperlink"/>
            <w:rFonts w:asciiTheme="minorHAnsi" w:eastAsiaTheme="majorEastAsia" w:hAnsiTheme="minorHAnsi"/>
            <w:b/>
            <w:bCs/>
            <w:sz w:val="28"/>
            <w:szCs w:val="28"/>
          </w:rPr>
          <w:t>Redemption and Salvation</w:t>
        </w:r>
      </w:hyperlink>
      <w:r>
        <w:rPr>
          <w:rFonts w:asciiTheme="minorHAnsi" w:hAnsiTheme="minorHAnsi"/>
          <w:sz w:val="28"/>
          <w:szCs w:val="28"/>
        </w:rPr>
        <w:t xml:space="preserve">  </w:t>
      </w:r>
      <w:r w:rsidRPr="00B16E3B">
        <w:rPr>
          <w:rFonts w:asciiTheme="minorHAnsi" w:hAnsiTheme="minorHAnsi"/>
          <w:sz w:val="28"/>
          <w:szCs w:val="28"/>
        </w:rPr>
        <w:t xml:space="preserve">We learned that both are not synonymous.  Redemption is a calling of God and happens to us here on earth. Salvation is a future event and will be realized at </w:t>
      </w:r>
      <w:r>
        <w:rPr>
          <w:rFonts w:asciiTheme="minorHAnsi" w:hAnsiTheme="minorHAnsi"/>
          <w:sz w:val="28"/>
          <w:szCs w:val="28"/>
        </w:rPr>
        <w:t xml:space="preserve">the time of the Resurrection if </w:t>
      </w:r>
      <w:r>
        <w:rPr>
          <w:rFonts w:asciiTheme="minorHAnsi" w:hAnsiTheme="minorHAnsi"/>
          <w:sz w:val="28"/>
          <w:szCs w:val="28"/>
        </w:rPr>
        <w:lastRenderedPageBreak/>
        <w:t>we are judged worthy, that’s why Paul exhorts the Redeemed “to work out your own salvation with fear and trembling”. We saw that true evangelism is to seek out the redeemed that are lost and to make disciples of them, baptizing them in the name of the Father, the Son and the Holy Spirit. (Matt 28:19)</w:t>
      </w:r>
    </w:p>
    <w:p w:rsidR="009B4210" w:rsidRPr="00B16E3B" w:rsidRDefault="009B4210" w:rsidP="009B4210">
      <w:pPr>
        <w:pStyle w:val="NormalWeb"/>
        <w:rPr>
          <w:rFonts w:asciiTheme="minorHAnsi" w:hAnsiTheme="minorHAnsi"/>
          <w:sz w:val="28"/>
          <w:szCs w:val="28"/>
        </w:rPr>
      </w:pPr>
      <w:r w:rsidRPr="00684954">
        <w:rPr>
          <w:rStyle w:val="bodyteach"/>
          <w:rFonts w:asciiTheme="minorHAnsi" w:hAnsiTheme="minorHAnsi"/>
          <w:sz w:val="28"/>
          <w:szCs w:val="28"/>
        </w:rPr>
        <w:t>October 7th</w:t>
      </w:r>
      <w:r w:rsidRPr="00B16E3B">
        <w:rPr>
          <w:rFonts w:asciiTheme="minorHAnsi" w:hAnsiTheme="minorHAnsi"/>
          <w:sz w:val="28"/>
          <w:szCs w:val="28"/>
        </w:rPr>
        <w:t xml:space="preserve"> </w:t>
      </w:r>
      <w:hyperlink r:id="rId12" w:tgtFrame="_blank" w:history="1">
        <w:r w:rsidRPr="00B16E3B">
          <w:rPr>
            <w:rStyle w:val="Hyperlink"/>
            <w:rFonts w:asciiTheme="minorHAnsi" w:eastAsiaTheme="majorEastAsia" w:hAnsiTheme="minorHAnsi"/>
            <w:b/>
            <w:bCs/>
            <w:sz w:val="28"/>
            <w:szCs w:val="28"/>
          </w:rPr>
          <w:t>The Two Resurrections</w:t>
        </w:r>
      </w:hyperlink>
      <w:r w:rsidRPr="00B16E3B">
        <w:rPr>
          <w:rFonts w:asciiTheme="minorHAnsi" w:hAnsiTheme="minorHAnsi"/>
          <w:sz w:val="28"/>
          <w:szCs w:val="28"/>
        </w:rPr>
        <w:t xml:space="preserve"> </w:t>
      </w:r>
      <w:r>
        <w:rPr>
          <w:rFonts w:asciiTheme="minorHAnsi" w:hAnsiTheme="minorHAnsi"/>
          <w:sz w:val="28"/>
          <w:szCs w:val="28"/>
        </w:rPr>
        <w:t xml:space="preserve"> The </w:t>
      </w:r>
      <w:r w:rsidRPr="00B16E3B">
        <w:rPr>
          <w:rFonts w:asciiTheme="minorHAnsi" w:hAnsiTheme="minorHAnsi"/>
          <w:sz w:val="28"/>
          <w:szCs w:val="28"/>
        </w:rPr>
        <w:t>1</w:t>
      </w:r>
      <w:r w:rsidRPr="00B16E3B">
        <w:rPr>
          <w:rFonts w:asciiTheme="minorHAnsi" w:hAnsiTheme="minorHAnsi"/>
          <w:sz w:val="28"/>
          <w:szCs w:val="28"/>
          <w:vertAlign w:val="superscript"/>
        </w:rPr>
        <w:t>st</w:t>
      </w:r>
      <w:r w:rsidRPr="00B16E3B">
        <w:rPr>
          <w:rFonts w:asciiTheme="minorHAnsi" w:hAnsiTheme="minorHAnsi"/>
          <w:sz w:val="28"/>
          <w:szCs w:val="28"/>
        </w:rPr>
        <w:t xml:space="preserve"> </w:t>
      </w:r>
      <w:r>
        <w:rPr>
          <w:rFonts w:asciiTheme="minorHAnsi" w:hAnsiTheme="minorHAnsi"/>
          <w:sz w:val="28"/>
          <w:szCs w:val="28"/>
        </w:rPr>
        <w:t xml:space="preserve">resurrection </w:t>
      </w:r>
      <w:r w:rsidRPr="00B16E3B">
        <w:rPr>
          <w:rFonts w:asciiTheme="minorHAnsi" w:hAnsiTheme="minorHAnsi"/>
          <w:sz w:val="28"/>
          <w:szCs w:val="28"/>
        </w:rPr>
        <w:t xml:space="preserve">coincides with Christ’s Return and is for all those who are redeemed from the time of Adam until Christ comes back, </w:t>
      </w:r>
      <w:r>
        <w:rPr>
          <w:rFonts w:asciiTheme="minorHAnsi" w:hAnsiTheme="minorHAnsi"/>
          <w:sz w:val="28"/>
          <w:szCs w:val="28"/>
        </w:rPr>
        <w:t xml:space="preserve">we saw from Daniel 12 that </w:t>
      </w:r>
      <w:r w:rsidRPr="00B16E3B">
        <w:rPr>
          <w:rFonts w:asciiTheme="minorHAnsi" w:hAnsiTheme="minorHAnsi"/>
          <w:sz w:val="28"/>
          <w:szCs w:val="28"/>
        </w:rPr>
        <w:t xml:space="preserve">there are 2 outcomes </w:t>
      </w:r>
      <w:r>
        <w:rPr>
          <w:rFonts w:asciiTheme="minorHAnsi" w:hAnsiTheme="minorHAnsi"/>
          <w:sz w:val="28"/>
          <w:szCs w:val="28"/>
        </w:rPr>
        <w:t xml:space="preserve">to this first resurrection: </w:t>
      </w:r>
      <w:r w:rsidRPr="00B16E3B">
        <w:rPr>
          <w:rFonts w:asciiTheme="minorHAnsi" w:hAnsiTheme="minorHAnsi"/>
          <w:sz w:val="28"/>
          <w:szCs w:val="28"/>
        </w:rPr>
        <w:t>one resulting in age-la</w:t>
      </w:r>
      <w:r>
        <w:rPr>
          <w:rFonts w:asciiTheme="minorHAnsi" w:hAnsiTheme="minorHAnsi"/>
          <w:sz w:val="28"/>
          <w:szCs w:val="28"/>
        </w:rPr>
        <w:t>sting life and the other resulting</w:t>
      </w:r>
      <w:r w:rsidRPr="00B16E3B">
        <w:rPr>
          <w:rFonts w:asciiTheme="minorHAnsi" w:hAnsiTheme="minorHAnsi"/>
          <w:sz w:val="28"/>
          <w:szCs w:val="28"/>
        </w:rPr>
        <w:t xml:space="preserve"> in </w:t>
      </w:r>
      <w:r>
        <w:rPr>
          <w:rFonts w:asciiTheme="minorHAnsi" w:hAnsiTheme="minorHAnsi"/>
          <w:sz w:val="28"/>
          <w:szCs w:val="28"/>
        </w:rPr>
        <w:t xml:space="preserve">shame and </w:t>
      </w:r>
      <w:r w:rsidRPr="00B16E3B">
        <w:rPr>
          <w:rFonts w:asciiTheme="minorHAnsi" w:hAnsiTheme="minorHAnsi"/>
          <w:sz w:val="28"/>
          <w:szCs w:val="28"/>
        </w:rPr>
        <w:t xml:space="preserve">age lasting contempt. </w:t>
      </w:r>
      <w:r>
        <w:rPr>
          <w:rFonts w:asciiTheme="minorHAnsi" w:hAnsiTheme="minorHAnsi"/>
          <w:sz w:val="28"/>
          <w:szCs w:val="28"/>
        </w:rPr>
        <w:t xml:space="preserve">The outcome is dependant on how we live our lives here. The </w:t>
      </w:r>
      <w:r w:rsidRPr="00B16E3B">
        <w:rPr>
          <w:rFonts w:asciiTheme="minorHAnsi" w:hAnsiTheme="minorHAnsi"/>
          <w:sz w:val="28"/>
          <w:szCs w:val="28"/>
        </w:rPr>
        <w:t>2</w:t>
      </w:r>
      <w:r w:rsidRPr="00B16E3B">
        <w:rPr>
          <w:rFonts w:asciiTheme="minorHAnsi" w:hAnsiTheme="minorHAnsi"/>
          <w:sz w:val="28"/>
          <w:szCs w:val="28"/>
          <w:vertAlign w:val="superscript"/>
        </w:rPr>
        <w:t>nd</w:t>
      </w:r>
      <w:r w:rsidRPr="00B16E3B">
        <w:rPr>
          <w:rFonts w:asciiTheme="minorHAnsi" w:hAnsiTheme="minorHAnsi"/>
          <w:sz w:val="28"/>
          <w:szCs w:val="28"/>
        </w:rPr>
        <w:t xml:space="preserve"> </w:t>
      </w:r>
      <w:r>
        <w:rPr>
          <w:rFonts w:asciiTheme="minorHAnsi" w:hAnsiTheme="minorHAnsi"/>
          <w:sz w:val="28"/>
          <w:szCs w:val="28"/>
        </w:rPr>
        <w:t xml:space="preserve">resurrection </w:t>
      </w:r>
      <w:r w:rsidRPr="00B16E3B">
        <w:rPr>
          <w:rFonts w:asciiTheme="minorHAnsi" w:hAnsiTheme="minorHAnsi"/>
          <w:sz w:val="28"/>
          <w:szCs w:val="28"/>
        </w:rPr>
        <w:t xml:space="preserve">is The Great White Throne Judgment which takes part </w:t>
      </w:r>
      <w:r>
        <w:rPr>
          <w:rFonts w:asciiTheme="minorHAnsi" w:hAnsiTheme="minorHAnsi"/>
          <w:sz w:val="28"/>
          <w:szCs w:val="28"/>
        </w:rPr>
        <w:t xml:space="preserve">sometime </w:t>
      </w:r>
      <w:r w:rsidRPr="00B16E3B">
        <w:rPr>
          <w:rFonts w:asciiTheme="minorHAnsi" w:hAnsiTheme="minorHAnsi"/>
          <w:sz w:val="28"/>
          <w:szCs w:val="28"/>
        </w:rPr>
        <w:t>after Satan i</w:t>
      </w:r>
      <w:r>
        <w:rPr>
          <w:rFonts w:asciiTheme="minorHAnsi" w:hAnsiTheme="minorHAnsi"/>
          <w:sz w:val="28"/>
          <w:szCs w:val="28"/>
        </w:rPr>
        <w:t>s thrown into the Lake of Fire.</w:t>
      </w:r>
    </w:p>
    <w:p w:rsidR="009B4210" w:rsidRDefault="009B4210" w:rsidP="009B4210">
      <w:pPr>
        <w:pStyle w:val="NormalWeb"/>
        <w:rPr>
          <w:rFonts w:asciiTheme="minorHAnsi" w:hAnsiTheme="minorHAnsi"/>
          <w:sz w:val="28"/>
          <w:szCs w:val="28"/>
        </w:rPr>
      </w:pPr>
      <w:r w:rsidRPr="00684954">
        <w:rPr>
          <w:rStyle w:val="bodyteach"/>
          <w:rFonts w:asciiTheme="minorHAnsi" w:hAnsiTheme="minorHAnsi"/>
          <w:sz w:val="28"/>
          <w:szCs w:val="28"/>
        </w:rPr>
        <w:t>October  21</w:t>
      </w:r>
      <w:r w:rsidRPr="00684954">
        <w:rPr>
          <w:rStyle w:val="bodyteach"/>
          <w:rFonts w:asciiTheme="minorHAnsi" w:hAnsiTheme="minorHAnsi"/>
          <w:sz w:val="28"/>
          <w:szCs w:val="28"/>
          <w:vertAlign w:val="superscript"/>
        </w:rPr>
        <w:t>st</w:t>
      </w:r>
      <w:r w:rsidRPr="00B16E3B">
        <w:rPr>
          <w:rStyle w:val="bodyteach"/>
          <w:rFonts w:asciiTheme="minorHAnsi" w:hAnsiTheme="minorHAnsi"/>
          <w:sz w:val="28"/>
          <w:szCs w:val="28"/>
        </w:rPr>
        <w:t xml:space="preserve"> </w:t>
      </w:r>
      <w:r>
        <w:rPr>
          <w:rStyle w:val="bodyteach"/>
          <w:rFonts w:asciiTheme="minorHAnsi" w:hAnsiTheme="minorHAnsi"/>
          <w:sz w:val="28"/>
          <w:szCs w:val="28"/>
        </w:rPr>
        <w:t xml:space="preserve"> /</w:t>
      </w:r>
      <w:r w:rsidRPr="00684954">
        <w:rPr>
          <w:rStyle w:val="bodyteach"/>
          <w:rFonts w:asciiTheme="minorHAnsi" w:hAnsiTheme="minorHAnsi"/>
          <w:sz w:val="28"/>
          <w:szCs w:val="28"/>
        </w:rPr>
        <w:t>November 5</w:t>
      </w:r>
      <w:r w:rsidRPr="00684954">
        <w:rPr>
          <w:rStyle w:val="bodyteach"/>
          <w:rFonts w:asciiTheme="minorHAnsi" w:hAnsiTheme="minorHAnsi"/>
          <w:sz w:val="28"/>
          <w:szCs w:val="28"/>
          <w:vertAlign w:val="superscript"/>
        </w:rPr>
        <w:t>th</w:t>
      </w:r>
      <w:r w:rsidRPr="00B16E3B">
        <w:rPr>
          <w:rStyle w:val="bodyteach"/>
          <w:rFonts w:asciiTheme="minorHAnsi" w:hAnsiTheme="minorHAnsi"/>
          <w:sz w:val="28"/>
          <w:szCs w:val="28"/>
        </w:rPr>
        <w:t xml:space="preserve">  </w:t>
      </w:r>
      <w:hyperlink r:id="rId13" w:tgtFrame="_blank" w:history="1">
        <w:r w:rsidRPr="00B16E3B">
          <w:rPr>
            <w:rStyle w:val="Hyperlink"/>
            <w:rFonts w:asciiTheme="minorHAnsi" w:eastAsiaTheme="majorEastAsia" w:hAnsiTheme="minorHAnsi"/>
            <w:b/>
            <w:bCs/>
            <w:sz w:val="28"/>
            <w:szCs w:val="28"/>
          </w:rPr>
          <w:t>The Judgment Seat Of Christ Part One</w:t>
        </w:r>
      </w:hyperlink>
      <w:r>
        <w:rPr>
          <w:rFonts w:asciiTheme="minorHAnsi" w:hAnsiTheme="minorHAnsi"/>
          <w:sz w:val="28"/>
          <w:szCs w:val="28"/>
        </w:rPr>
        <w:t xml:space="preserve"> </w:t>
      </w:r>
      <w:hyperlink r:id="rId14" w:tgtFrame="_blank" w:history="1">
        <w:r>
          <w:rPr>
            <w:rStyle w:val="Hyperlink"/>
            <w:rFonts w:asciiTheme="minorHAnsi" w:eastAsiaTheme="majorEastAsia" w:hAnsiTheme="minorHAnsi"/>
            <w:b/>
            <w:bCs/>
            <w:sz w:val="28"/>
            <w:szCs w:val="28"/>
          </w:rPr>
          <w:t>/</w:t>
        </w:r>
        <w:r w:rsidRPr="00B16E3B">
          <w:rPr>
            <w:rStyle w:val="Hyperlink"/>
            <w:rFonts w:asciiTheme="minorHAnsi" w:eastAsiaTheme="majorEastAsia" w:hAnsiTheme="minorHAnsi"/>
            <w:b/>
            <w:bCs/>
            <w:sz w:val="28"/>
            <w:szCs w:val="28"/>
          </w:rPr>
          <w:t xml:space="preserve"> Part Two</w:t>
        </w:r>
      </w:hyperlink>
      <w:r>
        <w:rPr>
          <w:rFonts w:asciiTheme="minorHAnsi" w:hAnsiTheme="minorHAnsi"/>
          <w:sz w:val="28"/>
          <w:szCs w:val="28"/>
        </w:rPr>
        <w:t xml:space="preserve"> We saw from scripture that </w:t>
      </w:r>
      <w:r w:rsidRPr="00B16E3B">
        <w:rPr>
          <w:rFonts w:asciiTheme="minorHAnsi" w:hAnsiTheme="minorHAnsi"/>
          <w:sz w:val="28"/>
          <w:szCs w:val="28"/>
        </w:rPr>
        <w:t xml:space="preserve">Judgment </w:t>
      </w:r>
      <w:r>
        <w:rPr>
          <w:rFonts w:asciiTheme="minorHAnsi" w:hAnsiTheme="minorHAnsi"/>
          <w:sz w:val="28"/>
          <w:szCs w:val="28"/>
        </w:rPr>
        <w:t>takes place at the time of the r</w:t>
      </w:r>
      <w:r w:rsidRPr="00B16E3B">
        <w:rPr>
          <w:rFonts w:asciiTheme="minorHAnsi" w:hAnsiTheme="minorHAnsi"/>
          <w:sz w:val="28"/>
          <w:szCs w:val="28"/>
        </w:rPr>
        <w:t xml:space="preserve">esurrection and that </w:t>
      </w:r>
      <w:r>
        <w:rPr>
          <w:rFonts w:asciiTheme="minorHAnsi" w:hAnsiTheme="minorHAnsi"/>
          <w:sz w:val="28"/>
          <w:szCs w:val="28"/>
        </w:rPr>
        <w:t xml:space="preserve">all the Redeemed will then be judged according to the good and the bad. Those that have been faithful while here on earth, seeking “glory, honor and imperishability” (Rom 2:7) will rule and reign with Christ in His Coming Kingdom; on the other hand those who have been self-seeking, following evil and rejecting the truth will incur wrath and anger. </w:t>
      </w:r>
    </w:p>
    <w:p w:rsidR="009B4210" w:rsidRPr="00B16E3B" w:rsidRDefault="009B4210" w:rsidP="009B4210">
      <w:pPr>
        <w:pStyle w:val="NormalWeb"/>
        <w:rPr>
          <w:rFonts w:asciiTheme="minorHAnsi" w:hAnsiTheme="minorHAnsi"/>
          <w:sz w:val="28"/>
          <w:szCs w:val="28"/>
        </w:rPr>
      </w:pPr>
      <w:r>
        <w:rPr>
          <w:rFonts w:asciiTheme="minorHAnsi" w:hAnsiTheme="minorHAnsi"/>
          <w:sz w:val="28"/>
          <w:szCs w:val="28"/>
        </w:rPr>
        <w:t xml:space="preserve">We also learned that </w:t>
      </w:r>
      <w:r w:rsidRPr="00B16E3B">
        <w:rPr>
          <w:rFonts w:asciiTheme="minorHAnsi" w:hAnsiTheme="minorHAnsi"/>
          <w:sz w:val="28"/>
          <w:szCs w:val="28"/>
        </w:rPr>
        <w:t>God motiv</w:t>
      </w:r>
      <w:r>
        <w:rPr>
          <w:rFonts w:asciiTheme="minorHAnsi" w:hAnsiTheme="minorHAnsi"/>
          <w:sz w:val="28"/>
          <w:szCs w:val="28"/>
        </w:rPr>
        <w:t>ates us through reward and fear and that it is all by grace. We looked at The Parable of the Mina and</w:t>
      </w:r>
      <w:r w:rsidRPr="00B16E3B">
        <w:rPr>
          <w:rFonts w:asciiTheme="minorHAnsi" w:hAnsiTheme="minorHAnsi"/>
          <w:sz w:val="28"/>
          <w:szCs w:val="28"/>
        </w:rPr>
        <w:t xml:space="preserve"> how generously our Lord rewards us for being found faithful in </w:t>
      </w:r>
      <w:r>
        <w:rPr>
          <w:rFonts w:asciiTheme="minorHAnsi" w:hAnsiTheme="minorHAnsi"/>
          <w:sz w:val="28"/>
          <w:szCs w:val="28"/>
        </w:rPr>
        <w:t xml:space="preserve">very little.  </w:t>
      </w:r>
    </w:p>
    <w:p w:rsidR="009B4210" w:rsidRDefault="009B4210" w:rsidP="009B4210">
      <w:pPr>
        <w:pStyle w:val="NormalWeb"/>
        <w:rPr>
          <w:rFonts w:asciiTheme="minorHAnsi" w:hAnsiTheme="minorHAnsi"/>
          <w:sz w:val="28"/>
          <w:szCs w:val="28"/>
        </w:rPr>
      </w:pPr>
      <w:r w:rsidRPr="00684954">
        <w:rPr>
          <w:rStyle w:val="Strong"/>
          <w:rFonts w:asciiTheme="minorHAnsi" w:eastAsiaTheme="majorEastAsia" w:hAnsiTheme="minorHAnsi"/>
          <w:b w:val="0"/>
          <w:sz w:val="28"/>
          <w:szCs w:val="28"/>
          <w:u w:val="single"/>
        </w:rPr>
        <w:t>November 18</w:t>
      </w:r>
      <w:r w:rsidRPr="00684954">
        <w:rPr>
          <w:rStyle w:val="Strong"/>
          <w:rFonts w:asciiTheme="minorHAnsi" w:eastAsiaTheme="majorEastAsia" w:hAnsiTheme="minorHAnsi"/>
          <w:b w:val="0"/>
          <w:sz w:val="28"/>
          <w:szCs w:val="28"/>
          <w:u w:val="single"/>
          <w:vertAlign w:val="superscript"/>
        </w:rPr>
        <w:t>th</w:t>
      </w:r>
      <w:r>
        <w:rPr>
          <w:rStyle w:val="Strong"/>
          <w:rFonts w:asciiTheme="minorHAnsi" w:eastAsiaTheme="majorEastAsia" w:hAnsiTheme="minorHAnsi"/>
          <w:b w:val="0"/>
          <w:sz w:val="28"/>
          <w:szCs w:val="28"/>
          <w:u w:val="single"/>
          <w:vertAlign w:val="superscript"/>
        </w:rPr>
        <w:t xml:space="preserve">  </w:t>
      </w:r>
      <w:r w:rsidRPr="00B16E3B">
        <w:rPr>
          <w:rStyle w:val="Strong"/>
          <w:rFonts w:asciiTheme="minorHAnsi" w:eastAsiaTheme="majorEastAsia" w:hAnsiTheme="minorHAnsi"/>
          <w:sz w:val="28"/>
          <w:szCs w:val="28"/>
        </w:rPr>
        <w:t xml:space="preserve"> </w:t>
      </w:r>
      <w:hyperlink r:id="rId15" w:tgtFrame="_blank" w:history="1">
        <w:r w:rsidRPr="00B16E3B">
          <w:rPr>
            <w:rStyle w:val="Hyperlink"/>
            <w:rFonts w:asciiTheme="minorHAnsi" w:eastAsiaTheme="majorEastAsia" w:hAnsiTheme="minorHAnsi"/>
            <w:b/>
            <w:bCs/>
            <w:sz w:val="28"/>
            <w:szCs w:val="28"/>
          </w:rPr>
          <w:t>The Glory of the Lord</w:t>
        </w:r>
      </w:hyperlink>
      <w:r w:rsidRPr="00B16E3B">
        <w:rPr>
          <w:rFonts w:asciiTheme="minorHAnsi" w:hAnsiTheme="minorHAnsi"/>
          <w:sz w:val="28"/>
          <w:szCs w:val="28"/>
        </w:rPr>
        <w:t xml:space="preserve"> </w:t>
      </w:r>
      <w:r>
        <w:rPr>
          <w:rFonts w:asciiTheme="minorHAnsi" w:hAnsiTheme="minorHAnsi"/>
          <w:sz w:val="28"/>
          <w:szCs w:val="28"/>
        </w:rPr>
        <w:t xml:space="preserve"> We looked at the </w:t>
      </w:r>
      <w:r w:rsidRPr="00B16E3B">
        <w:rPr>
          <w:rFonts w:asciiTheme="minorHAnsi" w:hAnsiTheme="minorHAnsi"/>
          <w:sz w:val="28"/>
          <w:szCs w:val="28"/>
        </w:rPr>
        <w:t xml:space="preserve">Holiness of God and </w:t>
      </w:r>
      <w:r>
        <w:rPr>
          <w:rFonts w:asciiTheme="minorHAnsi" w:hAnsiTheme="minorHAnsi"/>
          <w:sz w:val="28"/>
          <w:szCs w:val="28"/>
        </w:rPr>
        <w:t>how no one could gaze on his face and live, we all got excited to read in Exodus that God allowed Moses to see His Glory by putting him in a cleft of a rock and showing him His back as He passed by. We also looked at the reverence shown to God by great men like Moses, Isaiah and the Apostle John. We learned from Exodus 20:20 that</w:t>
      </w:r>
      <w:r w:rsidRPr="00B16E3B">
        <w:rPr>
          <w:rFonts w:asciiTheme="minorHAnsi" w:hAnsiTheme="minorHAnsi"/>
          <w:sz w:val="28"/>
          <w:szCs w:val="28"/>
        </w:rPr>
        <w:t xml:space="preserve"> godly fear can preven</w:t>
      </w:r>
      <w:r>
        <w:rPr>
          <w:rFonts w:asciiTheme="minorHAnsi" w:hAnsiTheme="minorHAnsi"/>
          <w:sz w:val="28"/>
          <w:szCs w:val="28"/>
        </w:rPr>
        <w:t>t us from sinning.</w:t>
      </w:r>
    </w:p>
    <w:p w:rsidR="009B4210" w:rsidRPr="00941435" w:rsidRDefault="009B4210" w:rsidP="009B4210">
      <w:pPr>
        <w:pStyle w:val="NormalWeb"/>
        <w:rPr>
          <w:b/>
          <w:bCs/>
          <w:sz w:val="28"/>
          <w:szCs w:val="28"/>
        </w:rPr>
      </w:pPr>
    </w:p>
    <w:p w:rsidR="004318E6" w:rsidRPr="004318E6" w:rsidRDefault="004318E6" w:rsidP="004318E6">
      <w:pPr>
        <w:pStyle w:val="Heading4"/>
        <w:rPr>
          <w:i w:val="0"/>
          <w:color w:val="auto"/>
          <w:sz w:val="28"/>
          <w:szCs w:val="28"/>
        </w:rPr>
      </w:pPr>
      <w:r>
        <w:rPr>
          <w:i w:val="0"/>
          <w:color w:val="auto"/>
          <w:sz w:val="28"/>
          <w:szCs w:val="28"/>
        </w:rPr>
        <w:lastRenderedPageBreak/>
        <w:t>The Tabernacle</w:t>
      </w:r>
    </w:p>
    <w:p w:rsidR="00D4727E" w:rsidRDefault="00D4727E" w:rsidP="009B4210">
      <w:pPr>
        <w:pStyle w:val="Heading4"/>
        <w:rPr>
          <w:i w:val="0"/>
          <w:color w:val="auto"/>
          <w:sz w:val="28"/>
          <w:szCs w:val="28"/>
        </w:rPr>
      </w:pPr>
    </w:p>
    <w:p w:rsidR="001F072B" w:rsidRPr="001F072B" w:rsidRDefault="001F072B" w:rsidP="001F072B">
      <w:pPr>
        <w:pStyle w:val="Heading4"/>
        <w:rPr>
          <w:i w:val="0"/>
          <w:color w:val="auto"/>
          <w:sz w:val="28"/>
          <w:szCs w:val="28"/>
        </w:rPr>
      </w:pPr>
      <w:r w:rsidRPr="001F072B">
        <w:rPr>
          <w:i w:val="0"/>
          <w:color w:val="auto"/>
          <w:sz w:val="28"/>
          <w:szCs w:val="28"/>
        </w:rPr>
        <w:t>Additional Study:</w:t>
      </w:r>
    </w:p>
    <w:p w:rsidR="001F072B" w:rsidRDefault="001F072B" w:rsidP="001F072B">
      <w:pPr>
        <w:rPr>
          <w:sz w:val="28"/>
          <w:szCs w:val="28"/>
        </w:rPr>
      </w:pPr>
      <w:r>
        <w:rPr>
          <w:sz w:val="28"/>
          <w:szCs w:val="28"/>
        </w:rPr>
        <w:t>To read in detail about the Tabernacle, how it was constructed, and more on the priestly garments go to:</w:t>
      </w:r>
    </w:p>
    <w:p w:rsidR="00E8770F" w:rsidRDefault="00E8770F" w:rsidP="001F072B">
      <w:pPr>
        <w:rPr>
          <w:rFonts w:asciiTheme="majorHAnsi" w:hAnsiTheme="majorHAnsi"/>
          <w:b/>
          <w:sz w:val="28"/>
          <w:szCs w:val="28"/>
        </w:rPr>
      </w:pPr>
    </w:p>
    <w:p w:rsidR="001F072B" w:rsidRDefault="001F072B" w:rsidP="001F072B">
      <w:pPr>
        <w:rPr>
          <w:rFonts w:asciiTheme="majorHAnsi" w:hAnsiTheme="majorHAnsi"/>
          <w:b/>
          <w:sz w:val="28"/>
          <w:szCs w:val="28"/>
        </w:rPr>
      </w:pPr>
      <w:r w:rsidRPr="00692FFD">
        <w:rPr>
          <w:rFonts w:asciiTheme="majorHAnsi" w:hAnsiTheme="majorHAnsi"/>
          <w:b/>
          <w:sz w:val="28"/>
          <w:szCs w:val="28"/>
        </w:rPr>
        <w:t>Exodus 25</w:t>
      </w:r>
      <w:r>
        <w:rPr>
          <w:rFonts w:asciiTheme="majorHAnsi" w:hAnsiTheme="majorHAnsi"/>
          <w:b/>
          <w:sz w:val="28"/>
          <w:szCs w:val="28"/>
        </w:rPr>
        <w:t xml:space="preserve">, 26, 27 &amp; </w:t>
      </w:r>
      <w:r w:rsidRPr="00692FFD">
        <w:rPr>
          <w:rFonts w:asciiTheme="majorHAnsi" w:hAnsiTheme="majorHAnsi"/>
          <w:b/>
          <w:sz w:val="28"/>
          <w:szCs w:val="28"/>
        </w:rPr>
        <w:t>2</w:t>
      </w:r>
      <w:r>
        <w:rPr>
          <w:rFonts w:asciiTheme="majorHAnsi" w:hAnsiTheme="majorHAnsi"/>
          <w:b/>
          <w:sz w:val="28"/>
          <w:szCs w:val="28"/>
        </w:rPr>
        <w:t>8</w:t>
      </w:r>
    </w:p>
    <w:p w:rsidR="00D02F82" w:rsidRDefault="00D02F82" w:rsidP="001F072B">
      <w:pPr>
        <w:rPr>
          <w:rFonts w:asciiTheme="majorHAnsi" w:hAnsiTheme="majorHAnsi"/>
          <w:b/>
          <w:sz w:val="28"/>
          <w:szCs w:val="28"/>
        </w:rPr>
      </w:pPr>
    </w:p>
    <w:p w:rsidR="00D02F82" w:rsidRPr="00A00609" w:rsidRDefault="00D02F82" w:rsidP="00D02F82">
      <w:pPr>
        <w:rPr>
          <w:sz w:val="28"/>
          <w:szCs w:val="28"/>
        </w:rPr>
      </w:pPr>
      <w:r w:rsidRPr="00A00609">
        <w:rPr>
          <w:sz w:val="28"/>
          <w:szCs w:val="28"/>
        </w:rPr>
        <w:t>For those of you listenin</w:t>
      </w:r>
      <w:r>
        <w:rPr>
          <w:sz w:val="28"/>
          <w:szCs w:val="28"/>
        </w:rPr>
        <w:t>g via the internet, go to Page 3</w:t>
      </w:r>
      <w:r w:rsidRPr="00A00609">
        <w:rPr>
          <w:sz w:val="28"/>
          <w:szCs w:val="28"/>
        </w:rPr>
        <w:t xml:space="preserve"> in your notes and</w:t>
      </w:r>
    </w:p>
    <w:p w:rsidR="00D02F82" w:rsidRDefault="00D02F82" w:rsidP="00D02F82">
      <w:pPr>
        <w:rPr>
          <w:rFonts w:asciiTheme="majorHAnsi" w:hAnsiTheme="majorHAnsi"/>
          <w:b/>
          <w:sz w:val="28"/>
          <w:szCs w:val="28"/>
        </w:rPr>
      </w:pPr>
      <w:hyperlink r:id="rId16" w:history="1">
        <w:r w:rsidRPr="008B2B88">
          <w:rPr>
            <w:rStyle w:val="Hyperlink"/>
            <w:b/>
            <w:sz w:val="28"/>
            <w:szCs w:val="28"/>
          </w:rPr>
          <w:t>Click here to view the structure of the Tabernacle</w:t>
        </w:r>
      </w:hyperlink>
    </w:p>
    <w:p w:rsidR="00D4727E" w:rsidRDefault="00D4727E" w:rsidP="009B4210">
      <w:pPr>
        <w:pStyle w:val="Heading4"/>
        <w:rPr>
          <w:i w:val="0"/>
          <w:color w:val="auto"/>
          <w:sz w:val="28"/>
          <w:szCs w:val="28"/>
        </w:rPr>
      </w:pPr>
    </w:p>
    <w:p w:rsidR="003D3948" w:rsidRPr="00755723" w:rsidRDefault="003D3948" w:rsidP="00755723">
      <w:pPr>
        <w:pStyle w:val="Heading4"/>
        <w:rPr>
          <w:b w:val="0"/>
          <w:color w:val="auto"/>
          <w:sz w:val="28"/>
          <w:szCs w:val="28"/>
        </w:rPr>
      </w:pPr>
      <w:r w:rsidRPr="00755723">
        <w:rPr>
          <w:color w:val="auto"/>
          <w:sz w:val="28"/>
          <w:szCs w:val="28"/>
        </w:rPr>
        <w:t>The Arc of the Covenant and The Mercy Seat</w:t>
      </w:r>
    </w:p>
    <w:p w:rsidR="00404099" w:rsidRDefault="00404099" w:rsidP="00404099">
      <w:pPr>
        <w:pStyle w:val="NormalWeb"/>
        <w:rPr>
          <w:rFonts w:asciiTheme="minorHAnsi" w:hAnsiTheme="minorHAnsi"/>
          <w:i/>
          <w:sz w:val="28"/>
          <w:szCs w:val="28"/>
        </w:rPr>
      </w:pPr>
      <w:r w:rsidRPr="00420C67">
        <w:rPr>
          <w:rFonts w:asciiTheme="minorHAnsi" w:hAnsiTheme="minorHAnsi"/>
          <w:i/>
          <w:sz w:val="28"/>
          <w:szCs w:val="28"/>
        </w:rPr>
        <w:t> </w:t>
      </w:r>
      <w:r>
        <w:rPr>
          <w:rFonts w:asciiTheme="majorHAnsi" w:hAnsiTheme="majorHAnsi"/>
          <w:b/>
          <w:sz w:val="28"/>
          <w:szCs w:val="28"/>
        </w:rPr>
        <w:t xml:space="preserve">Exodus 25:10-16                                                                                                                        </w:t>
      </w:r>
      <w:r w:rsidRPr="00420C67">
        <w:rPr>
          <w:rFonts w:asciiTheme="minorHAnsi" w:hAnsiTheme="minorHAnsi"/>
          <w:i/>
          <w:sz w:val="28"/>
          <w:szCs w:val="28"/>
          <w:vertAlign w:val="superscript"/>
        </w:rPr>
        <w:t>10</w:t>
      </w:r>
      <w:r w:rsidRPr="00420C67">
        <w:rPr>
          <w:rFonts w:asciiTheme="minorHAnsi" w:hAnsiTheme="minorHAnsi"/>
          <w:i/>
          <w:sz w:val="28"/>
          <w:szCs w:val="28"/>
        </w:rPr>
        <w:t xml:space="preserve"> "Have them make a chest of acacia wood—two and a half cubits long, a cubit and a half wide, and a cubit and a half high. </w:t>
      </w:r>
      <w:r w:rsidRPr="00420C67">
        <w:rPr>
          <w:rFonts w:asciiTheme="minorHAnsi" w:hAnsiTheme="minorHAnsi"/>
          <w:i/>
          <w:sz w:val="28"/>
          <w:szCs w:val="28"/>
          <w:vertAlign w:val="superscript"/>
        </w:rPr>
        <w:t>11</w:t>
      </w:r>
      <w:r w:rsidRPr="00420C67">
        <w:rPr>
          <w:rFonts w:asciiTheme="minorHAnsi" w:hAnsiTheme="minorHAnsi"/>
          <w:i/>
          <w:sz w:val="28"/>
          <w:szCs w:val="28"/>
        </w:rPr>
        <w:t xml:space="preserve"> Overlay it with pure gold, both inside and out, and make a gold molding around it. </w:t>
      </w:r>
      <w:r w:rsidRPr="00420C67">
        <w:rPr>
          <w:rFonts w:asciiTheme="minorHAnsi" w:hAnsiTheme="minorHAnsi"/>
          <w:i/>
          <w:sz w:val="28"/>
          <w:szCs w:val="28"/>
          <w:vertAlign w:val="superscript"/>
        </w:rPr>
        <w:t>12</w:t>
      </w:r>
      <w:r w:rsidRPr="00420C67">
        <w:rPr>
          <w:rFonts w:asciiTheme="minorHAnsi" w:hAnsiTheme="minorHAnsi"/>
          <w:i/>
          <w:sz w:val="28"/>
          <w:szCs w:val="28"/>
        </w:rPr>
        <w:t xml:space="preserve"> Cast four gold rings for it and fasten them to its four feet, with two rings on one side and two rings on the other. </w:t>
      </w:r>
      <w:r w:rsidRPr="00420C67">
        <w:rPr>
          <w:rFonts w:asciiTheme="minorHAnsi" w:hAnsiTheme="minorHAnsi"/>
          <w:i/>
          <w:sz w:val="28"/>
          <w:szCs w:val="28"/>
          <w:vertAlign w:val="superscript"/>
        </w:rPr>
        <w:t>13</w:t>
      </w:r>
      <w:r w:rsidRPr="00420C67">
        <w:rPr>
          <w:rFonts w:asciiTheme="minorHAnsi" w:hAnsiTheme="minorHAnsi"/>
          <w:i/>
          <w:sz w:val="28"/>
          <w:szCs w:val="28"/>
        </w:rPr>
        <w:t xml:space="preserve"> Then make poles of acacia wood and overlay them with gold. </w:t>
      </w:r>
      <w:r w:rsidRPr="00420C67">
        <w:rPr>
          <w:rFonts w:asciiTheme="minorHAnsi" w:hAnsiTheme="minorHAnsi"/>
          <w:i/>
          <w:sz w:val="28"/>
          <w:szCs w:val="28"/>
          <w:vertAlign w:val="superscript"/>
        </w:rPr>
        <w:t>14</w:t>
      </w:r>
      <w:r w:rsidRPr="00420C67">
        <w:rPr>
          <w:rFonts w:asciiTheme="minorHAnsi" w:hAnsiTheme="minorHAnsi"/>
          <w:i/>
          <w:sz w:val="28"/>
          <w:szCs w:val="28"/>
        </w:rPr>
        <w:t xml:space="preserve"> Insert the poles into the rings on the sides of the chest to carry it. </w:t>
      </w:r>
      <w:r w:rsidRPr="00420C67">
        <w:rPr>
          <w:rFonts w:asciiTheme="minorHAnsi" w:hAnsiTheme="minorHAnsi"/>
          <w:i/>
          <w:sz w:val="28"/>
          <w:szCs w:val="28"/>
          <w:vertAlign w:val="superscript"/>
        </w:rPr>
        <w:t>15</w:t>
      </w:r>
      <w:r w:rsidRPr="00420C67">
        <w:rPr>
          <w:rFonts w:asciiTheme="minorHAnsi" w:hAnsiTheme="minorHAnsi"/>
          <w:i/>
          <w:sz w:val="28"/>
          <w:szCs w:val="28"/>
        </w:rPr>
        <w:t xml:space="preserve"> The poles are to remain in the rings of this ark; they are not to be removed. </w:t>
      </w:r>
      <w:r w:rsidRPr="00420C67">
        <w:rPr>
          <w:rFonts w:asciiTheme="minorHAnsi" w:hAnsiTheme="minorHAnsi"/>
          <w:i/>
          <w:sz w:val="28"/>
          <w:szCs w:val="28"/>
          <w:vertAlign w:val="superscript"/>
        </w:rPr>
        <w:t>16</w:t>
      </w:r>
      <w:r w:rsidRPr="00420C67">
        <w:rPr>
          <w:rFonts w:asciiTheme="minorHAnsi" w:hAnsiTheme="minorHAnsi"/>
          <w:i/>
          <w:sz w:val="28"/>
          <w:szCs w:val="28"/>
        </w:rPr>
        <w:t xml:space="preserve"> Then put in the ark the Testimony, which I will give you.</w:t>
      </w:r>
    </w:p>
    <w:p w:rsidR="00755723" w:rsidRDefault="00755723" w:rsidP="0036440D">
      <w:pPr>
        <w:pStyle w:val="NormalWeb"/>
        <w:rPr>
          <w:rFonts w:asciiTheme="minorHAnsi" w:hAnsiTheme="minorHAnsi"/>
          <w:sz w:val="28"/>
          <w:szCs w:val="28"/>
        </w:rPr>
      </w:pPr>
    </w:p>
    <w:p w:rsidR="00755723" w:rsidRDefault="0036440D" w:rsidP="0036440D">
      <w:pPr>
        <w:pStyle w:val="NormalWeb"/>
        <w:rPr>
          <w:rFonts w:asciiTheme="minorHAnsi" w:hAnsiTheme="minorHAnsi"/>
          <w:sz w:val="28"/>
          <w:szCs w:val="28"/>
        </w:rPr>
      </w:pPr>
      <w:r>
        <w:rPr>
          <w:rFonts w:asciiTheme="minorHAnsi" w:hAnsiTheme="minorHAnsi"/>
          <w:sz w:val="28"/>
          <w:szCs w:val="28"/>
        </w:rPr>
        <w:t>So within the Arc were</w:t>
      </w:r>
      <w:r w:rsidR="00755723">
        <w:rPr>
          <w:rFonts w:asciiTheme="minorHAnsi" w:hAnsiTheme="minorHAnsi"/>
          <w:sz w:val="28"/>
          <w:szCs w:val="28"/>
        </w:rPr>
        <w:t>:</w:t>
      </w:r>
    </w:p>
    <w:p w:rsidR="00755723" w:rsidRDefault="00755723" w:rsidP="00755723">
      <w:pPr>
        <w:pStyle w:val="NormalWeb"/>
        <w:numPr>
          <w:ilvl w:val="0"/>
          <w:numId w:val="1"/>
        </w:numPr>
        <w:rPr>
          <w:rFonts w:asciiTheme="minorHAnsi" w:hAnsiTheme="minorHAnsi"/>
          <w:sz w:val="28"/>
          <w:szCs w:val="28"/>
        </w:rPr>
      </w:pPr>
      <w:r>
        <w:rPr>
          <w:rFonts w:asciiTheme="minorHAnsi" w:hAnsiTheme="minorHAnsi"/>
          <w:sz w:val="28"/>
          <w:szCs w:val="28"/>
        </w:rPr>
        <w:t>T</w:t>
      </w:r>
      <w:r w:rsidR="0036440D">
        <w:rPr>
          <w:rFonts w:asciiTheme="minorHAnsi" w:hAnsiTheme="minorHAnsi"/>
          <w:sz w:val="28"/>
          <w:szCs w:val="28"/>
        </w:rPr>
        <w:t xml:space="preserve">he </w:t>
      </w:r>
      <w:r w:rsidR="0036440D" w:rsidRPr="00755723">
        <w:rPr>
          <w:rFonts w:asciiTheme="minorHAnsi" w:hAnsiTheme="minorHAnsi"/>
          <w:sz w:val="28"/>
          <w:szCs w:val="28"/>
        </w:rPr>
        <w:t>Testimony</w:t>
      </w:r>
      <w:r w:rsidR="0036440D">
        <w:rPr>
          <w:rFonts w:asciiTheme="minorHAnsi" w:hAnsiTheme="minorHAnsi"/>
          <w:sz w:val="28"/>
          <w:szCs w:val="28"/>
        </w:rPr>
        <w:t xml:space="preserve">, </w:t>
      </w:r>
    </w:p>
    <w:p w:rsidR="00755723" w:rsidRDefault="0036440D" w:rsidP="00755723">
      <w:pPr>
        <w:pStyle w:val="NormalWeb"/>
        <w:numPr>
          <w:ilvl w:val="0"/>
          <w:numId w:val="1"/>
        </w:numPr>
        <w:rPr>
          <w:rFonts w:asciiTheme="minorHAnsi" w:hAnsiTheme="minorHAnsi"/>
          <w:sz w:val="28"/>
          <w:szCs w:val="28"/>
        </w:rPr>
      </w:pPr>
      <w:r>
        <w:rPr>
          <w:rFonts w:asciiTheme="minorHAnsi" w:hAnsiTheme="minorHAnsi"/>
          <w:sz w:val="28"/>
          <w:szCs w:val="28"/>
        </w:rPr>
        <w:t>The Jar of Manna and</w:t>
      </w:r>
    </w:p>
    <w:p w:rsidR="0036440D" w:rsidRPr="00A51A5E" w:rsidRDefault="0036440D" w:rsidP="00755723">
      <w:pPr>
        <w:pStyle w:val="NormalWeb"/>
        <w:numPr>
          <w:ilvl w:val="0"/>
          <w:numId w:val="1"/>
        </w:numPr>
        <w:rPr>
          <w:rFonts w:asciiTheme="minorHAnsi" w:hAnsiTheme="minorHAnsi"/>
          <w:sz w:val="28"/>
          <w:szCs w:val="28"/>
        </w:rPr>
      </w:pPr>
      <w:r>
        <w:rPr>
          <w:rFonts w:asciiTheme="minorHAnsi" w:hAnsiTheme="minorHAnsi"/>
          <w:sz w:val="28"/>
          <w:szCs w:val="28"/>
        </w:rPr>
        <w:t xml:space="preserve"> Aaron’s rod that budded</w:t>
      </w:r>
    </w:p>
    <w:p w:rsidR="00755723" w:rsidRDefault="00755723" w:rsidP="0036440D">
      <w:pPr>
        <w:pStyle w:val="NormalWeb"/>
        <w:rPr>
          <w:rFonts w:asciiTheme="majorHAnsi" w:hAnsiTheme="majorHAnsi"/>
          <w:b/>
          <w:bCs/>
          <w:sz w:val="28"/>
          <w:szCs w:val="28"/>
        </w:rPr>
      </w:pPr>
    </w:p>
    <w:p w:rsidR="0036440D" w:rsidRPr="00A51A5E" w:rsidRDefault="0036440D" w:rsidP="0036440D">
      <w:pPr>
        <w:pStyle w:val="NormalWeb"/>
        <w:rPr>
          <w:rFonts w:asciiTheme="majorHAnsi" w:hAnsiTheme="majorHAnsi"/>
          <w:b/>
          <w:bCs/>
          <w:sz w:val="28"/>
          <w:szCs w:val="28"/>
        </w:rPr>
      </w:pPr>
      <w:r w:rsidRPr="00A51A5E">
        <w:rPr>
          <w:rFonts w:asciiTheme="majorHAnsi" w:hAnsiTheme="majorHAnsi"/>
          <w:b/>
          <w:bCs/>
          <w:sz w:val="28"/>
          <w:szCs w:val="28"/>
        </w:rPr>
        <w:lastRenderedPageBreak/>
        <w:t>Exodus 16:3</w:t>
      </w:r>
      <w:r>
        <w:rPr>
          <w:rFonts w:asciiTheme="majorHAnsi" w:hAnsiTheme="majorHAnsi"/>
          <w:b/>
          <w:bCs/>
          <w:sz w:val="28"/>
          <w:szCs w:val="28"/>
        </w:rPr>
        <w:t xml:space="preserve">1-33                                                                                                                    </w:t>
      </w:r>
      <w:r w:rsidRPr="00A51A5E">
        <w:rPr>
          <w:rFonts w:asciiTheme="minorHAnsi" w:hAnsiTheme="minorHAnsi"/>
          <w:i/>
          <w:sz w:val="28"/>
          <w:szCs w:val="28"/>
          <w:vertAlign w:val="superscript"/>
        </w:rPr>
        <w:t>31</w:t>
      </w:r>
      <w:r w:rsidRPr="00A51A5E">
        <w:rPr>
          <w:rFonts w:asciiTheme="minorHAnsi" w:hAnsiTheme="minorHAnsi"/>
          <w:i/>
          <w:sz w:val="28"/>
          <w:szCs w:val="28"/>
        </w:rPr>
        <w:t xml:space="preserve"> The people of Israel called the bread manna. It was white like coriander seed and tasted like wafers made with honey. </w:t>
      </w:r>
      <w:r w:rsidRPr="00A51A5E">
        <w:rPr>
          <w:rFonts w:asciiTheme="minorHAnsi" w:hAnsiTheme="minorHAnsi"/>
          <w:i/>
          <w:sz w:val="28"/>
          <w:szCs w:val="28"/>
          <w:vertAlign w:val="superscript"/>
        </w:rPr>
        <w:t>32</w:t>
      </w:r>
      <w:r w:rsidRPr="00A51A5E">
        <w:rPr>
          <w:rFonts w:asciiTheme="minorHAnsi" w:hAnsiTheme="minorHAnsi"/>
          <w:i/>
          <w:sz w:val="28"/>
          <w:szCs w:val="28"/>
        </w:rPr>
        <w:t xml:space="preserve"> Moses said, "This is what the LORD has commanded: 'Take an omer of manna and keep it for the generations to come, so they can see the bread I gave you to eat in the desert when I brought you out of Egypt.' " </w:t>
      </w:r>
    </w:p>
    <w:p w:rsidR="0036440D" w:rsidRPr="00A51A5E" w:rsidRDefault="0036440D" w:rsidP="0036440D">
      <w:pPr>
        <w:pStyle w:val="NormalWeb"/>
        <w:rPr>
          <w:rFonts w:asciiTheme="minorHAnsi" w:hAnsiTheme="minorHAnsi"/>
          <w:i/>
          <w:sz w:val="28"/>
          <w:szCs w:val="28"/>
        </w:rPr>
      </w:pPr>
      <w:r w:rsidRPr="00A51A5E">
        <w:rPr>
          <w:rFonts w:asciiTheme="minorHAnsi" w:hAnsiTheme="minorHAnsi"/>
          <w:i/>
          <w:sz w:val="28"/>
          <w:szCs w:val="28"/>
        </w:rPr>
        <w:t> </w:t>
      </w:r>
      <w:r w:rsidRPr="00A51A5E">
        <w:rPr>
          <w:rFonts w:asciiTheme="minorHAnsi" w:hAnsiTheme="minorHAnsi"/>
          <w:i/>
          <w:sz w:val="28"/>
          <w:szCs w:val="28"/>
          <w:vertAlign w:val="superscript"/>
        </w:rPr>
        <w:t>33</w:t>
      </w:r>
      <w:r w:rsidRPr="00A51A5E">
        <w:rPr>
          <w:rFonts w:asciiTheme="minorHAnsi" w:hAnsiTheme="minorHAnsi"/>
          <w:i/>
          <w:sz w:val="28"/>
          <w:szCs w:val="28"/>
        </w:rPr>
        <w:t xml:space="preserve"> So Moses said to Aaron, "Take a jar and put an omer of manna in it. Then place it before the LORD to be kept for the generations to come."</w:t>
      </w:r>
    </w:p>
    <w:p w:rsidR="00755723" w:rsidRDefault="00755723" w:rsidP="00755723">
      <w:pPr>
        <w:pStyle w:val="NormalWeb"/>
        <w:rPr>
          <w:rFonts w:asciiTheme="minorHAnsi" w:hAnsiTheme="minorHAnsi"/>
          <w:sz w:val="28"/>
          <w:szCs w:val="28"/>
        </w:rPr>
      </w:pPr>
    </w:p>
    <w:p w:rsidR="00755723" w:rsidRDefault="00755723" w:rsidP="00755723">
      <w:pPr>
        <w:pStyle w:val="NormalWeb"/>
        <w:rPr>
          <w:rFonts w:asciiTheme="minorHAnsi" w:hAnsiTheme="minorHAnsi"/>
          <w:sz w:val="28"/>
          <w:szCs w:val="28"/>
        </w:rPr>
      </w:pPr>
      <w:r>
        <w:rPr>
          <w:rFonts w:asciiTheme="minorHAnsi" w:hAnsiTheme="minorHAnsi"/>
          <w:sz w:val="28"/>
          <w:szCs w:val="28"/>
        </w:rPr>
        <w:t>The record of Aaron’s rod that budded can be found in Numbers 17</w:t>
      </w:r>
      <w:r w:rsidR="00F00D77">
        <w:rPr>
          <w:rFonts w:asciiTheme="minorHAnsi" w:hAnsiTheme="minorHAnsi"/>
          <w:sz w:val="28"/>
          <w:szCs w:val="28"/>
        </w:rPr>
        <w:t>.</w:t>
      </w:r>
      <w:r>
        <w:rPr>
          <w:rFonts w:asciiTheme="minorHAnsi" w:hAnsiTheme="minorHAnsi"/>
          <w:sz w:val="28"/>
          <w:szCs w:val="28"/>
        </w:rPr>
        <w:t xml:space="preserve"> I suggest that you read the whole chapter to understand what it was referring to.</w:t>
      </w:r>
    </w:p>
    <w:p w:rsidR="00755723" w:rsidRPr="00C71014" w:rsidRDefault="00755723" w:rsidP="00755723">
      <w:pPr>
        <w:pStyle w:val="NormalWeb"/>
        <w:rPr>
          <w:rFonts w:asciiTheme="majorHAnsi" w:hAnsiTheme="majorHAnsi"/>
          <w:b/>
          <w:bCs/>
          <w:sz w:val="28"/>
          <w:szCs w:val="28"/>
        </w:rPr>
      </w:pPr>
      <w:r w:rsidRPr="00C71014">
        <w:rPr>
          <w:rFonts w:asciiTheme="majorHAnsi" w:hAnsiTheme="majorHAnsi"/>
          <w:b/>
          <w:bCs/>
          <w:sz w:val="28"/>
          <w:szCs w:val="28"/>
        </w:rPr>
        <w:t>Numbers 17:10 </w:t>
      </w:r>
      <w:r>
        <w:rPr>
          <w:rFonts w:asciiTheme="majorHAnsi" w:hAnsiTheme="majorHAnsi"/>
          <w:b/>
          <w:bCs/>
          <w:sz w:val="28"/>
          <w:szCs w:val="28"/>
        </w:rPr>
        <w:t xml:space="preserve">                                                                                                                    </w:t>
      </w:r>
      <w:r w:rsidRPr="00C71014">
        <w:rPr>
          <w:sz w:val="28"/>
          <w:szCs w:val="28"/>
          <w:vertAlign w:val="superscript"/>
        </w:rPr>
        <w:t>10</w:t>
      </w:r>
      <w:r w:rsidRPr="00C71014">
        <w:rPr>
          <w:sz w:val="28"/>
          <w:szCs w:val="28"/>
        </w:rPr>
        <w:t xml:space="preserve"> The LORD said to Moses, "Put back Aaron's staff in front of the Testimony, to be kept as a sign to the rebellious. This will put an end to their grumbling against me, so that they will not die."</w:t>
      </w:r>
    </w:p>
    <w:p w:rsidR="00755723" w:rsidRDefault="00755723" w:rsidP="001E51AC">
      <w:pPr>
        <w:pStyle w:val="NormalWeb"/>
        <w:rPr>
          <w:rFonts w:asciiTheme="minorHAnsi" w:hAnsiTheme="minorHAnsi"/>
          <w:sz w:val="28"/>
          <w:szCs w:val="28"/>
        </w:rPr>
      </w:pPr>
    </w:p>
    <w:p w:rsidR="00EF4E84" w:rsidRDefault="00EF4E84" w:rsidP="001E51AC">
      <w:pPr>
        <w:pStyle w:val="NormalWeb"/>
        <w:rPr>
          <w:rFonts w:asciiTheme="minorHAnsi" w:hAnsiTheme="minorHAnsi"/>
          <w:sz w:val="28"/>
          <w:szCs w:val="28"/>
        </w:rPr>
      </w:pPr>
      <w:r>
        <w:rPr>
          <w:rFonts w:asciiTheme="minorHAnsi" w:hAnsiTheme="minorHAnsi"/>
          <w:sz w:val="28"/>
          <w:szCs w:val="28"/>
        </w:rPr>
        <w:t xml:space="preserve">Atonement Cover is another word for the Mercy Seat and possibly a better one as it is not a “seat” as such but </w:t>
      </w:r>
      <w:r w:rsidRPr="00E8770F">
        <w:rPr>
          <w:rFonts w:asciiTheme="minorHAnsi" w:hAnsiTheme="minorHAnsi"/>
          <w:sz w:val="28"/>
          <w:szCs w:val="28"/>
          <w:highlight w:val="yellow"/>
        </w:rPr>
        <w:t>a lid</w:t>
      </w:r>
      <w:r>
        <w:rPr>
          <w:rFonts w:asciiTheme="minorHAnsi" w:hAnsiTheme="minorHAnsi"/>
          <w:sz w:val="28"/>
          <w:szCs w:val="28"/>
        </w:rPr>
        <w:t>.</w:t>
      </w:r>
    </w:p>
    <w:p w:rsidR="001E51AC" w:rsidRDefault="001E51AC" w:rsidP="001E51AC">
      <w:pPr>
        <w:pStyle w:val="NormalWeb"/>
        <w:rPr>
          <w:rFonts w:asciiTheme="minorHAnsi" w:hAnsiTheme="minorHAnsi"/>
          <w:sz w:val="28"/>
          <w:szCs w:val="28"/>
        </w:rPr>
      </w:pPr>
      <w:r w:rsidRPr="001E51AC">
        <w:rPr>
          <w:rFonts w:asciiTheme="minorHAnsi" w:hAnsiTheme="minorHAnsi"/>
          <w:sz w:val="28"/>
          <w:szCs w:val="28"/>
        </w:rPr>
        <w:t xml:space="preserve">God gave Moses the exact dimensions of the Ark and the Mercy Seat. The Mercy Seat was to be the same size as the Ark. </w:t>
      </w:r>
    </w:p>
    <w:p w:rsidR="00755723" w:rsidRDefault="00755723" w:rsidP="001E51AC">
      <w:pPr>
        <w:pStyle w:val="NormalWeb"/>
        <w:rPr>
          <w:rFonts w:asciiTheme="majorHAnsi" w:hAnsiTheme="majorHAnsi"/>
          <w:b/>
          <w:sz w:val="28"/>
          <w:szCs w:val="28"/>
        </w:rPr>
      </w:pPr>
    </w:p>
    <w:p w:rsidR="00D634A5" w:rsidRPr="00D634A5" w:rsidRDefault="003D3948" w:rsidP="001E51AC">
      <w:pPr>
        <w:pStyle w:val="NormalWeb"/>
        <w:rPr>
          <w:rFonts w:asciiTheme="minorHAnsi" w:hAnsiTheme="minorHAnsi"/>
          <w:i/>
          <w:sz w:val="28"/>
          <w:szCs w:val="28"/>
        </w:rPr>
      </w:pPr>
      <w:r w:rsidRPr="003D3948">
        <w:rPr>
          <w:rFonts w:asciiTheme="majorHAnsi" w:hAnsiTheme="majorHAnsi"/>
          <w:b/>
          <w:sz w:val="28"/>
          <w:szCs w:val="28"/>
        </w:rPr>
        <w:t xml:space="preserve">Exodus 25:17-22 </w:t>
      </w:r>
      <w:r>
        <w:rPr>
          <w:rFonts w:asciiTheme="majorHAnsi" w:hAnsiTheme="majorHAnsi"/>
          <w:b/>
          <w:sz w:val="28"/>
          <w:szCs w:val="28"/>
        </w:rPr>
        <w:t xml:space="preserve">                                                                                                           </w:t>
      </w:r>
      <w:r w:rsidR="00D634A5" w:rsidRPr="00D634A5">
        <w:rPr>
          <w:rFonts w:asciiTheme="minorHAnsi" w:hAnsiTheme="minorHAnsi"/>
          <w:i/>
          <w:sz w:val="28"/>
          <w:szCs w:val="28"/>
        </w:rPr>
        <w:t> </w:t>
      </w:r>
      <w:r w:rsidR="008C64C6">
        <w:rPr>
          <w:rFonts w:asciiTheme="minorHAnsi" w:hAnsiTheme="minorHAnsi"/>
          <w:i/>
          <w:sz w:val="28"/>
          <w:szCs w:val="28"/>
        </w:rPr>
        <w:t xml:space="preserve">     </w:t>
      </w:r>
      <w:r w:rsidR="00D634A5" w:rsidRPr="00D634A5">
        <w:rPr>
          <w:rFonts w:asciiTheme="minorHAnsi" w:hAnsiTheme="minorHAnsi"/>
          <w:i/>
          <w:sz w:val="28"/>
          <w:szCs w:val="28"/>
          <w:vertAlign w:val="superscript"/>
        </w:rPr>
        <w:t>17</w:t>
      </w:r>
      <w:r w:rsidR="00D634A5" w:rsidRPr="00D634A5">
        <w:rPr>
          <w:rFonts w:asciiTheme="minorHAnsi" w:hAnsiTheme="minorHAnsi"/>
          <w:i/>
          <w:sz w:val="28"/>
          <w:szCs w:val="28"/>
        </w:rPr>
        <w:t xml:space="preserve"> "Make an atonement cover of pure gold—two and a half cubits long and a cubit and a half wide. </w:t>
      </w:r>
      <w:r w:rsidR="00D634A5" w:rsidRPr="00D634A5">
        <w:rPr>
          <w:rFonts w:asciiTheme="minorHAnsi" w:hAnsiTheme="minorHAnsi"/>
          <w:i/>
          <w:sz w:val="28"/>
          <w:szCs w:val="28"/>
          <w:vertAlign w:val="superscript"/>
        </w:rPr>
        <w:t>18</w:t>
      </w:r>
      <w:r w:rsidR="00D634A5" w:rsidRPr="00D634A5">
        <w:rPr>
          <w:rFonts w:asciiTheme="minorHAnsi" w:hAnsiTheme="minorHAnsi"/>
          <w:i/>
          <w:sz w:val="28"/>
          <w:szCs w:val="28"/>
        </w:rPr>
        <w:t xml:space="preserve"> And make two cherubim out of hammered gold at the ends of the cover. </w:t>
      </w:r>
      <w:r w:rsidR="00D634A5" w:rsidRPr="00D634A5">
        <w:rPr>
          <w:rFonts w:asciiTheme="minorHAnsi" w:hAnsiTheme="minorHAnsi"/>
          <w:i/>
          <w:sz w:val="28"/>
          <w:szCs w:val="28"/>
          <w:vertAlign w:val="superscript"/>
        </w:rPr>
        <w:t>19</w:t>
      </w:r>
      <w:r w:rsidR="00D634A5" w:rsidRPr="00D634A5">
        <w:rPr>
          <w:rFonts w:asciiTheme="minorHAnsi" w:hAnsiTheme="minorHAnsi"/>
          <w:i/>
          <w:sz w:val="28"/>
          <w:szCs w:val="28"/>
        </w:rPr>
        <w:t xml:space="preserve"> Make one cherub on one end and the second cherub on the other; make the cherubim of one piece with the cover, at the two ends. </w:t>
      </w:r>
      <w:r w:rsidR="00D634A5" w:rsidRPr="00D634A5">
        <w:rPr>
          <w:rFonts w:asciiTheme="minorHAnsi" w:hAnsiTheme="minorHAnsi"/>
          <w:i/>
          <w:sz w:val="28"/>
          <w:szCs w:val="28"/>
          <w:vertAlign w:val="superscript"/>
        </w:rPr>
        <w:t>20</w:t>
      </w:r>
      <w:r w:rsidR="00D634A5" w:rsidRPr="00D634A5">
        <w:rPr>
          <w:rFonts w:asciiTheme="minorHAnsi" w:hAnsiTheme="minorHAnsi"/>
          <w:i/>
          <w:sz w:val="28"/>
          <w:szCs w:val="28"/>
        </w:rPr>
        <w:t xml:space="preserve"> The cherubim are to have their wings spread upward, overshadowing the cover with them. The cherubim are to face each other, looking toward the cover. </w:t>
      </w:r>
      <w:r w:rsidR="00D634A5" w:rsidRPr="00D634A5">
        <w:rPr>
          <w:rFonts w:asciiTheme="minorHAnsi" w:hAnsiTheme="minorHAnsi"/>
          <w:i/>
          <w:sz w:val="28"/>
          <w:szCs w:val="28"/>
          <w:vertAlign w:val="superscript"/>
        </w:rPr>
        <w:t>21</w:t>
      </w:r>
      <w:r w:rsidR="00D634A5" w:rsidRPr="00D634A5">
        <w:rPr>
          <w:rFonts w:asciiTheme="minorHAnsi" w:hAnsiTheme="minorHAnsi"/>
          <w:i/>
          <w:sz w:val="28"/>
          <w:szCs w:val="28"/>
        </w:rPr>
        <w:t xml:space="preserve"> Place the cover on top of the ark and put in the ark the Testimony, which I will give you. </w:t>
      </w:r>
      <w:r w:rsidR="00D634A5" w:rsidRPr="00D634A5">
        <w:rPr>
          <w:rFonts w:asciiTheme="minorHAnsi" w:hAnsiTheme="minorHAnsi"/>
          <w:i/>
          <w:sz w:val="28"/>
          <w:szCs w:val="28"/>
          <w:vertAlign w:val="superscript"/>
        </w:rPr>
        <w:t>22</w:t>
      </w:r>
      <w:r w:rsidR="00D634A5" w:rsidRPr="00D634A5">
        <w:rPr>
          <w:rFonts w:asciiTheme="minorHAnsi" w:hAnsiTheme="minorHAnsi"/>
          <w:i/>
          <w:sz w:val="28"/>
          <w:szCs w:val="28"/>
        </w:rPr>
        <w:t xml:space="preserve"> There, </w:t>
      </w:r>
      <w:r w:rsidR="00D634A5" w:rsidRPr="00D634A5">
        <w:rPr>
          <w:rFonts w:asciiTheme="minorHAnsi" w:hAnsiTheme="minorHAnsi"/>
          <w:i/>
          <w:sz w:val="28"/>
          <w:szCs w:val="28"/>
        </w:rPr>
        <w:lastRenderedPageBreak/>
        <w:t>above the cover between the two cherubim that are over the ark of the Testimony, I will meet with you and give you all my commands for the Israelites.</w:t>
      </w:r>
    </w:p>
    <w:p w:rsidR="00D4727E" w:rsidRDefault="00D4727E" w:rsidP="001E51AC">
      <w:pPr>
        <w:pStyle w:val="NormalWeb"/>
        <w:rPr>
          <w:rFonts w:asciiTheme="minorHAnsi" w:hAnsiTheme="minorHAnsi"/>
          <w:sz w:val="28"/>
          <w:szCs w:val="28"/>
        </w:rPr>
      </w:pPr>
    </w:p>
    <w:p w:rsidR="00D4727E" w:rsidRDefault="001E51AC" w:rsidP="001E51AC">
      <w:pPr>
        <w:pStyle w:val="NormalWeb"/>
        <w:rPr>
          <w:rFonts w:asciiTheme="minorHAnsi" w:hAnsiTheme="minorHAnsi"/>
          <w:sz w:val="28"/>
          <w:szCs w:val="28"/>
        </w:rPr>
      </w:pPr>
      <w:r w:rsidRPr="001E51AC">
        <w:rPr>
          <w:rFonts w:asciiTheme="minorHAnsi" w:hAnsiTheme="minorHAnsi"/>
          <w:sz w:val="28"/>
          <w:szCs w:val="28"/>
        </w:rPr>
        <w:t xml:space="preserve">The Ark was approximately 42 inches long and 27 inches wide. The Ark, with the Mercy Seat, was carried with wooden staves covered with pure gold. The staves were inserted into rings on the side of the Ark. </w:t>
      </w:r>
    </w:p>
    <w:p w:rsidR="001E51AC" w:rsidRDefault="001E51AC" w:rsidP="001E51AC">
      <w:pPr>
        <w:pStyle w:val="NormalWeb"/>
        <w:rPr>
          <w:rFonts w:asciiTheme="minorHAnsi" w:hAnsiTheme="minorHAnsi"/>
          <w:sz w:val="28"/>
          <w:szCs w:val="28"/>
        </w:rPr>
      </w:pPr>
      <w:r w:rsidRPr="001E51AC">
        <w:rPr>
          <w:rFonts w:asciiTheme="minorHAnsi" w:hAnsiTheme="minorHAnsi"/>
          <w:sz w:val="28"/>
          <w:szCs w:val="28"/>
        </w:rPr>
        <w:t xml:space="preserve">The Mercy Seat was where God met with man. </w:t>
      </w:r>
    </w:p>
    <w:p w:rsidR="00D4727E" w:rsidRDefault="00D4727E" w:rsidP="001E51AC">
      <w:pPr>
        <w:pStyle w:val="NormalWeb"/>
        <w:rPr>
          <w:rFonts w:asciiTheme="majorHAnsi" w:hAnsiTheme="majorHAnsi"/>
          <w:b/>
          <w:sz w:val="28"/>
          <w:szCs w:val="28"/>
        </w:rPr>
      </w:pPr>
    </w:p>
    <w:p w:rsidR="00D634A5" w:rsidRDefault="003D3948" w:rsidP="001E51AC">
      <w:pPr>
        <w:pStyle w:val="NormalWeb"/>
        <w:rPr>
          <w:rFonts w:asciiTheme="majorHAnsi" w:hAnsiTheme="majorHAnsi"/>
          <w:b/>
          <w:sz w:val="28"/>
          <w:szCs w:val="28"/>
        </w:rPr>
      </w:pPr>
      <w:r w:rsidRPr="003D3948">
        <w:rPr>
          <w:rFonts w:asciiTheme="majorHAnsi" w:hAnsiTheme="majorHAnsi"/>
          <w:b/>
          <w:sz w:val="28"/>
          <w:szCs w:val="28"/>
        </w:rPr>
        <w:t>Exodus 25</w:t>
      </w:r>
      <w:r w:rsidR="00D634A5">
        <w:rPr>
          <w:rFonts w:asciiTheme="majorHAnsi" w:hAnsiTheme="majorHAnsi"/>
          <w:b/>
          <w:sz w:val="28"/>
          <w:szCs w:val="28"/>
        </w:rPr>
        <w:t>:22</w:t>
      </w:r>
      <w:r>
        <w:rPr>
          <w:rFonts w:asciiTheme="majorHAnsi" w:hAnsiTheme="majorHAnsi"/>
          <w:b/>
          <w:sz w:val="28"/>
          <w:szCs w:val="28"/>
        </w:rPr>
        <w:t xml:space="preserve">    </w:t>
      </w:r>
      <w:r w:rsidR="00D634A5">
        <w:rPr>
          <w:rFonts w:asciiTheme="majorHAnsi" w:hAnsiTheme="majorHAnsi"/>
          <w:b/>
          <w:sz w:val="28"/>
          <w:szCs w:val="28"/>
        </w:rPr>
        <w:t xml:space="preserve">                                                                                                                     </w:t>
      </w:r>
      <w:r w:rsidR="00D634A5" w:rsidRPr="00D634A5">
        <w:rPr>
          <w:rFonts w:asciiTheme="minorHAnsi" w:hAnsiTheme="minorHAnsi"/>
          <w:i/>
          <w:sz w:val="28"/>
          <w:szCs w:val="28"/>
          <w:vertAlign w:val="superscript"/>
        </w:rPr>
        <w:t>22</w:t>
      </w:r>
      <w:r w:rsidR="00D634A5" w:rsidRPr="00D634A5">
        <w:rPr>
          <w:rFonts w:asciiTheme="minorHAnsi" w:hAnsiTheme="minorHAnsi"/>
          <w:i/>
          <w:sz w:val="28"/>
          <w:szCs w:val="28"/>
        </w:rPr>
        <w:t xml:space="preserve"> There, above the cover between the two cherubim that are over the ark of the Testimony, I will meet with you and give you all my commands for the Israelites.</w:t>
      </w:r>
    </w:p>
    <w:p w:rsidR="008E6243" w:rsidRDefault="008E6243" w:rsidP="001E51AC">
      <w:pPr>
        <w:pStyle w:val="NormalWeb"/>
        <w:rPr>
          <w:rFonts w:asciiTheme="minorHAnsi" w:hAnsiTheme="minorHAnsi"/>
          <w:sz w:val="28"/>
          <w:szCs w:val="28"/>
        </w:rPr>
      </w:pPr>
    </w:p>
    <w:p w:rsidR="001E51AC" w:rsidRDefault="00790583" w:rsidP="001E51AC">
      <w:pPr>
        <w:pStyle w:val="NormalWeb"/>
        <w:rPr>
          <w:rFonts w:asciiTheme="minorHAnsi" w:hAnsiTheme="minorHAnsi"/>
          <w:sz w:val="28"/>
          <w:szCs w:val="28"/>
        </w:rPr>
      </w:pPr>
      <w:r>
        <w:rPr>
          <w:rFonts w:asciiTheme="minorHAnsi" w:hAnsiTheme="minorHAnsi"/>
          <w:sz w:val="28"/>
          <w:szCs w:val="28"/>
        </w:rPr>
        <w:t>Moses continues</w:t>
      </w:r>
      <w:r w:rsidR="001E51AC" w:rsidRPr="001E51AC">
        <w:rPr>
          <w:rFonts w:asciiTheme="minorHAnsi" w:hAnsiTheme="minorHAnsi"/>
          <w:sz w:val="28"/>
          <w:szCs w:val="28"/>
        </w:rPr>
        <w:t xml:space="preserve"> his explanatio</w:t>
      </w:r>
      <w:r w:rsidR="008E6243">
        <w:rPr>
          <w:rFonts w:asciiTheme="minorHAnsi" w:hAnsiTheme="minorHAnsi"/>
          <w:sz w:val="28"/>
          <w:szCs w:val="28"/>
        </w:rPr>
        <w:t>n of the Ark and the Mercy Seat:</w:t>
      </w:r>
    </w:p>
    <w:p w:rsidR="00D634A5" w:rsidRDefault="001E51AC" w:rsidP="001E51AC">
      <w:pPr>
        <w:pStyle w:val="NormalWeb"/>
        <w:rPr>
          <w:rFonts w:asciiTheme="majorHAnsi" w:hAnsiTheme="majorHAnsi"/>
          <w:b/>
          <w:sz w:val="28"/>
          <w:szCs w:val="28"/>
        </w:rPr>
      </w:pPr>
      <w:r w:rsidRPr="001E51AC">
        <w:rPr>
          <w:rFonts w:asciiTheme="majorHAnsi" w:hAnsiTheme="majorHAnsi"/>
          <w:b/>
          <w:sz w:val="28"/>
          <w:szCs w:val="28"/>
        </w:rPr>
        <w:t xml:space="preserve">Exodus 37:6-7  </w:t>
      </w:r>
      <w:r>
        <w:rPr>
          <w:rFonts w:asciiTheme="majorHAnsi" w:hAnsiTheme="majorHAnsi"/>
          <w:b/>
          <w:sz w:val="28"/>
          <w:szCs w:val="28"/>
        </w:rPr>
        <w:t xml:space="preserve"> </w:t>
      </w:r>
      <w:r w:rsidR="009E11E3">
        <w:rPr>
          <w:rFonts w:asciiTheme="majorHAnsi" w:hAnsiTheme="majorHAnsi"/>
          <w:b/>
          <w:sz w:val="28"/>
          <w:szCs w:val="28"/>
        </w:rPr>
        <w:t xml:space="preserve">                                                                                                                    </w:t>
      </w:r>
      <w:r>
        <w:rPr>
          <w:rFonts w:asciiTheme="majorHAnsi" w:hAnsiTheme="majorHAnsi"/>
          <w:b/>
          <w:sz w:val="28"/>
          <w:szCs w:val="28"/>
        </w:rPr>
        <w:t xml:space="preserve"> </w:t>
      </w:r>
      <w:r w:rsidR="00D634A5" w:rsidRPr="00D634A5">
        <w:rPr>
          <w:rFonts w:asciiTheme="majorHAnsi" w:hAnsiTheme="majorHAnsi"/>
          <w:b/>
          <w:sz w:val="28"/>
          <w:szCs w:val="28"/>
        </w:rPr>
        <w:t> </w:t>
      </w:r>
      <w:r w:rsidR="00D634A5" w:rsidRPr="009E11E3">
        <w:rPr>
          <w:rFonts w:asciiTheme="minorHAnsi" w:hAnsiTheme="minorHAnsi"/>
          <w:i/>
          <w:sz w:val="28"/>
          <w:szCs w:val="28"/>
          <w:vertAlign w:val="superscript"/>
        </w:rPr>
        <w:t>6</w:t>
      </w:r>
      <w:r w:rsidR="00D634A5" w:rsidRPr="009E11E3">
        <w:rPr>
          <w:rFonts w:asciiTheme="minorHAnsi" w:hAnsiTheme="minorHAnsi"/>
          <w:i/>
          <w:sz w:val="28"/>
          <w:szCs w:val="28"/>
        </w:rPr>
        <w:t xml:space="preserve"> He made the atonement cover of pure gold—two and a half cubits long and a cubit and a half wide. </w:t>
      </w:r>
      <w:r w:rsidR="00D634A5" w:rsidRPr="009E11E3">
        <w:rPr>
          <w:rFonts w:asciiTheme="minorHAnsi" w:hAnsiTheme="minorHAnsi"/>
          <w:i/>
          <w:sz w:val="28"/>
          <w:szCs w:val="28"/>
          <w:vertAlign w:val="superscript"/>
        </w:rPr>
        <w:t>7</w:t>
      </w:r>
      <w:r w:rsidR="00D634A5" w:rsidRPr="009E11E3">
        <w:rPr>
          <w:rFonts w:asciiTheme="minorHAnsi" w:hAnsiTheme="minorHAnsi"/>
          <w:i/>
          <w:sz w:val="28"/>
          <w:szCs w:val="28"/>
        </w:rPr>
        <w:t xml:space="preserve"> Then he made two cherubim out of hammered gold at the ends of the cover.</w:t>
      </w:r>
      <w:r w:rsidRPr="009E11E3">
        <w:rPr>
          <w:rFonts w:asciiTheme="minorHAnsi" w:hAnsiTheme="minorHAnsi"/>
          <w:i/>
          <w:sz w:val="28"/>
          <w:szCs w:val="28"/>
        </w:rPr>
        <w:t xml:space="preserve">                                                                                                              </w:t>
      </w:r>
    </w:p>
    <w:p w:rsidR="009E11E3" w:rsidRDefault="008E6243" w:rsidP="001E51AC">
      <w:pPr>
        <w:pStyle w:val="NormalWeb"/>
        <w:rPr>
          <w:rFonts w:asciiTheme="minorHAnsi" w:hAnsiTheme="minorHAnsi"/>
          <w:sz w:val="28"/>
          <w:szCs w:val="28"/>
        </w:rPr>
      </w:pPr>
      <w:r>
        <w:rPr>
          <w:rFonts w:asciiTheme="minorHAnsi" w:hAnsiTheme="minorHAnsi"/>
          <w:sz w:val="28"/>
          <w:szCs w:val="28"/>
        </w:rPr>
        <w:t>The</w:t>
      </w:r>
      <w:r w:rsidR="008C64C6">
        <w:rPr>
          <w:rFonts w:asciiTheme="minorHAnsi" w:hAnsiTheme="minorHAnsi"/>
          <w:sz w:val="28"/>
          <w:szCs w:val="28"/>
        </w:rPr>
        <w:t xml:space="preserve"> wings </w:t>
      </w:r>
      <w:r>
        <w:rPr>
          <w:rFonts w:asciiTheme="minorHAnsi" w:hAnsiTheme="minorHAnsi"/>
          <w:sz w:val="28"/>
          <w:szCs w:val="28"/>
        </w:rPr>
        <w:t xml:space="preserve">of the cherubim’s </w:t>
      </w:r>
      <w:r w:rsidR="008C64C6">
        <w:rPr>
          <w:rFonts w:asciiTheme="minorHAnsi" w:hAnsiTheme="minorHAnsi"/>
          <w:sz w:val="28"/>
          <w:szCs w:val="28"/>
        </w:rPr>
        <w:t>formed the Throne of God where Christ sits today</w:t>
      </w:r>
      <w:r>
        <w:rPr>
          <w:rFonts w:asciiTheme="minorHAnsi" w:hAnsiTheme="minorHAnsi"/>
          <w:sz w:val="28"/>
          <w:szCs w:val="28"/>
        </w:rPr>
        <w:t>. The earthly High Priest</w:t>
      </w:r>
      <w:r w:rsidR="00921B93">
        <w:rPr>
          <w:rFonts w:asciiTheme="minorHAnsi" w:hAnsiTheme="minorHAnsi"/>
          <w:sz w:val="28"/>
          <w:szCs w:val="28"/>
        </w:rPr>
        <w:t xml:space="preserve"> never sat down.</w:t>
      </w:r>
    </w:p>
    <w:p w:rsidR="008E6243" w:rsidRDefault="008E6243" w:rsidP="001E51AC">
      <w:pPr>
        <w:pStyle w:val="NormalWeb"/>
        <w:rPr>
          <w:rFonts w:asciiTheme="majorHAnsi" w:hAnsiTheme="majorHAnsi"/>
          <w:b/>
          <w:sz w:val="28"/>
          <w:szCs w:val="28"/>
        </w:rPr>
      </w:pPr>
    </w:p>
    <w:p w:rsidR="00921B93" w:rsidRDefault="00921B93" w:rsidP="001E51AC">
      <w:pPr>
        <w:pStyle w:val="NormalWeb"/>
        <w:rPr>
          <w:i/>
          <w:sz w:val="28"/>
          <w:szCs w:val="28"/>
        </w:rPr>
      </w:pPr>
      <w:r w:rsidRPr="00921B93">
        <w:rPr>
          <w:rFonts w:asciiTheme="majorHAnsi" w:hAnsiTheme="majorHAnsi"/>
          <w:b/>
          <w:sz w:val="28"/>
          <w:szCs w:val="28"/>
        </w:rPr>
        <w:t>Hebrews 10:11-12</w:t>
      </w:r>
      <w:r>
        <w:rPr>
          <w:rFonts w:asciiTheme="majorHAnsi" w:hAnsiTheme="majorHAnsi"/>
          <w:b/>
          <w:sz w:val="28"/>
          <w:szCs w:val="28"/>
        </w:rPr>
        <w:t xml:space="preserve">                                                                                                           </w:t>
      </w:r>
      <w:r w:rsidRPr="00C923A9">
        <w:rPr>
          <w:i/>
          <w:sz w:val="28"/>
          <w:szCs w:val="28"/>
        </w:rPr>
        <w:t xml:space="preserve">Day after day every priest stands and performs his religious duties; again and again he offers the same sacrifices, which can never take away sins. </w:t>
      </w:r>
      <w:r w:rsidRPr="00C923A9">
        <w:rPr>
          <w:i/>
          <w:sz w:val="28"/>
          <w:szCs w:val="28"/>
          <w:vertAlign w:val="superscript"/>
        </w:rPr>
        <w:t>12</w:t>
      </w:r>
      <w:r w:rsidRPr="00C923A9">
        <w:rPr>
          <w:i/>
          <w:sz w:val="28"/>
          <w:szCs w:val="28"/>
        </w:rPr>
        <w:t>But when this priest had offered for all time one sacrifice for sins, he sat down at the right hand of God.</w:t>
      </w:r>
      <w:r w:rsidR="00790583">
        <w:rPr>
          <w:i/>
          <w:sz w:val="28"/>
          <w:szCs w:val="28"/>
        </w:rPr>
        <w:t xml:space="preserve"> </w:t>
      </w:r>
    </w:p>
    <w:p w:rsidR="008E6243" w:rsidRDefault="008E6243" w:rsidP="001E51AC">
      <w:pPr>
        <w:pStyle w:val="NormalWeb"/>
        <w:rPr>
          <w:rFonts w:asciiTheme="minorHAnsi" w:hAnsiTheme="minorHAnsi"/>
          <w:sz w:val="28"/>
          <w:szCs w:val="28"/>
        </w:rPr>
      </w:pPr>
    </w:p>
    <w:p w:rsidR="00453508" w:rsidRPr="00453508" w:rsidRDefault="00453508" w:rsidP="001E51AC">
      <w:pPr>
        <w:pStyle w:val="NormalWeb"/>
        <w:rPr>
          <w:rFonts w:asciiTheme="majorHAnsi" w:hAnsiTheme="majorHAnsi"/>
          <w:b/>
          <w:sz w:val="28"/>
          <w:szCs w:val="28"/>
        </w:rPr>
      </w:pPr>
      <w:r>
        <w:rPr>
          <w:rFonts w:asciiTheme="minorHAnsi" w:hAnsiTheme="minorHAnsi"/>
          <w:sz w:val="28"/>
          <w:szCs w:val="28"/>
        </w:rPr>
        <w:t>However Aaron couldn’t just enter the Holy of Holies whenever he wished:</w:t>
      </w:r>
    </w:p>
    <w:p w:rsidR="009E11E3" w:rsidRDefault="001E51AC" w:rsidP="001E51AC">
      <w:pPr>
        <w:pStyle w:val="NormalWeb"/>
        <w:rPr>
          <w:rFonts w:asciiTheme="minorHAnsi" w:hAnsiTheme="minorHAnsi"/>
          <w:i/>
          <w:sz w:val="28"/>
          <w:szCs w:val="28"/>
        </w:rPr>
      </w:pPr>
      <w:r w:rsidRPr="001E51AC">
        <w:rPr>
          <w:rFonts w:asciiTheme="majorHAnsi" w:hAnsiTheme="majorHAnsi"/>
          <w:b/>
          <w:sz w:val="28"/>
          <w:szCs w:val="28"/>
        </w:rPr>
        <w:lastRenderedPageBreak/>
        <w:t>Leviticus 16:2</w:t>
      </w:r>
      <w:r>
        <w:rPr>
          <w:rFonts w:asciiTheme="majorHAnsi" w:hAnsiTheme="majorHAnsi"/>
          <w:b/>
          <w:sz w:val="28"/>
          <w:szCs w:val="28"/>
        </w:rPr>
        <w:t xml:space="preserve">   </w:t>
      </w:r>
      <w:r w:rsidR="009E11E3">
        <w:rPr>
          <w:rFonts w:asciiTheme="majorHAnsi" w:hAnsiTheme="majorHAnsi"/>
          <w:b/>
          <w:sz w:val="28"/>
          <w:szCs w:val="28"/>
        </w:rPr>
        <w:t xml:space="preserve">                                                                                                                       </w:t>
      </w:r>
      <w:r w:rsidR="009E11E3" w:rsidRPr="009E11E3">
        <w:rPr>
          <w:rFonts w:asciiTheme="minorHAnsi" w:hAnsiTheme="minorHAnsi"/>
          <w:i/>
          <w:sz w:val="28"/>
          <w:szCs w:val="28"/>
          <w:vertAlign w:val="superscript"/>
        </w:rPr>
        <w:t>2</w:t>
      </w:r>
      <w:r w:rsidR="009E11E3" w:rsidRPr="009E11E3">
        <w:rPr>
          <w:rFonts w:asciiTheme="minorHAnsi" w:hAnsiTheme="minorHAnsi"/>
          <w:i/>
          <w:sz w:val="28"/>
          <w:szCs w:val="28"/>
        </w:rPr>
        <w:t xml:space="preserve"> The LORD said to Moses: "Tell your brother Aaron not to come whenever he chooses into the Most Holy Place behind the curtain in front of the atonement cover on the ark, or else he will die, because I appear in the cloud over the atonement cover.</w:t>
      </w:r>
    </w:p>
    <w:p w:rsidR="008E6243" w:rsidRDefault="008E6243" w:rsidP="001E51AC">
      <w:pPr>
        <w:pStyle w:val="NormalWeb"/>
        <w:rPr>
          <w:rFonts w:asciiTheme="minorHAnsi" w:hAnsiTheme="minorHAnsi"/>
          <w:sz w:val="28"/>
          <w:szCs w:val="28"/>
        </w:rPr>
      </w:pPr>
    </w:p>
    <w:p w:rsidR="005113CC" w:rsidRDefault="00453508" w:rsidP="001E51AC">
      <w:pPr>
        <w:pStyle w:val="NormalWeb"/>
        <w:rPr>
          <w:rFonts w:asciiTheme="minorHAnsi" w:hAnsiTheme="minorHAnsi"/>
          <w:sz w:val="28"/>
          <w:szCs w:val="28"/>
        </w:rPr>
      </w:pPr>
      <w:r>
        <w:rPr>
          <w:rFonts w:asciiTheme="minorHAnsi" w:hAnsiTheme="minorHAnsi"/>
          <w:sz w:val="28"/>
          <w:szCs w:val="28"/>
        </w:rPr>
        <w:t>R</w:t>
      </w:r>
      <w:r w:rsidR="005113CC">
        <w:rPr>
          <w:rFonts w:asciiTheme="minorHAnsi" w:hAnsiTheme="minorHAnsi"/>
          <w:sz w:val="28"/>
          <w:szCs w:val="28"/>
        </w:rPr>
        <w:t xml:space="preserve">emember what happened to </w:t>
      </w:r>
      <w:r>
        <w:rPr>
          <w:rFonts w:asciiTheme="minorHAnsi" w:hAnsiTheme="minorHAnsi"/>
          <w:sz w:val="28"/>
          <w:szCs w:val="28"/>
        </w:rPr>
        <w:t>his sons:</w:t>
      </w:r>
    </w:p>
    <w:p w:rsidR="005113CC" w:rsidRPr="00D45B7D" w:rsidRDefault="005113CC" w:rsidP="005113CC">
      <w:pPr>
        <w:pStyle w:val="Heading4"/>
        <w:rPr>
          <w:i w:val="0"/>
          <w:color w:val="auto"/>
          <w:sz w:val="28"/>
          <w:szCs w:val="28"/>
        </w:rPr>
      </w:pPr>
      <w:r w:rsidRPr="00D45B7D">
        <w:rPr>
          <w:i w:val="0"/>
          <w:color w:val="auto"/>
          <w:sz w:val="28"/>
          <w:szCs w:val="28"/>
        </w:rPr>
        <w:t>Leviticus 10</w:t>
      </w:r>
      <w:r>
        <w:rPr>
          <w:i w:val="0"/>
          <w:color w:val="auto"/>
          <w:sz w:val="28"/>
          <w:szCs w:val="28"/>
        </w:rPr>
        <w:t>:1-3; 8-11</w:t>
      </w:r>
    </w:p>
    <w:p w:rsidR="005113CC" w:rsidRPr="00D45B7D" w:rsidRDefault="005113CC" w:rsidP="005113CC">
      <w:pPr>
        <w:rPr>
          <w:i/>
          <w:sz w:val="28"/>
          <w:szCs w:val="28"/>
        </w:rPr>
      </w:pPr>
      <w:r w:rsidRPr="00D45B7D">
        <w:rPr>
          <w:i/>
          <w:sz w:val="28"/>
          <w:szCs w:val="28"/>
        </w:rPr>
        <w:t> </w:t>
      </w:r>
      <w:r w:rsidRPr="00D45B7D">
        <w:rPr>
          <w:i/>
          <w:sz w:val="28"/>
          <w:szCs w:val="28"/>
          <w:vertAlign w:val="superscript"/>
        </w:rPr>
        <w:t>1</w:t>
      </w:r>
      <w:r w:rsidRPr="00D45B7D">
        <w:rPr>
          <w:i/>
          <w:sz w:val="28"/>
          <w:szCs w:val="28"/>
        </w:rPr>
        <w:t xml:space="preserve"> Aaron's sons Nadab and Abihu took their censers, put fire in them and added incense; and they offered unauthorized fire before the LORD, contrary to his command. </w:t>
      </w:r>
      <w:r w:rsidRPr="00D45B7D">
        <w:rPr>
          <w:i/>
          <w:sz w:val="28"/>
          <w:szCs w:val="28"/>
          <w:vertAlign w:val="superscript"/>
        </w:rPr>
        <w:t>2</w:t>
      </w:r>
      <w:r w:rsidRPr="00D45B7D">
        <w:rPr>
          <w:i/>
          <w:sz w:val="28"/>
          <w:szCs w:val="28"/>
        </w:rPr>
        <w:t xml:space="preserve"> So fire came out from the presence of the LORD and consumed them, and they died before the LORD. </w:t>
      </w:r>
      <w:r w:rsidRPr="00D45B7D">
        <w:rPr>
          <w:i/>
          <w:sz w:val="28"/>
          <w:szCs w:val="28"/>
          <w:vertAlign w:val="superscript"/>
        </w:rPr>
        <w:t>3</w:t>
      </w:r>
      <w:r w:rsidRPr="00D45B7D">
        <w:rPr>
          <w:i/>
          <w:sz w:val="28"/>
          <w:szCs w:val="28"/>
        </w:rPr>
        <w:t xml:space="preserve"> Moses then said to Aaron, "This is what the LORD</w:t>
      </w:r>
      <w:r>
        <w:rPr>
          <w:i/>
          <w:sz w:val="28"/>
          <w:szCs w:val="28"/>
        </w:rPr>
        <w:t xml:space="preserve"> spoke of when he said: </w:t>
      </w:r>
      <w:r w:rsidRPr="00D45B7D">
        <w:rPr>
          <w:i/>
          <w:sz w:val="28"/>
          <w:szCs w:val="28"/>
        </w:rPr>
        <w:t>" 'Amon</w:t>
      </w:r>
      <w:r>
        <w:rPr>
          <w:i/>
          <w:sz w:val="28"/>
          <w:szCs w:val="28"/>
        </w:rPr>
        <w:t xml:space="preserve">g those who approach me </w:t>
      </w:r>
      <w:r w:rsidRPr="00D45B7D">
        <w:rPr>
          <w:i/>
          <w:sz w:val="28"/>
          <w:szCs w:val="28"/>
        </w:rPr>
        <w:t>I</w:t>
      </w:r>
      <w:r>
        <w:rPr>
          <w:i/>
          <w:sz w:val="28"/>
          <w:szCs w:val="28"/>
        </w:rPr>
        <w:t xml:space="preserve"> will show myself holy; </w:t>
      </w:r>
      <w:r w:rsidRPr="00D45B7D">
        <w:rPr>
          <w:i/>
          <w:sz w:val="28"/>
          <w:szCs w:val="28"/>
        </w:rPr>
        <w:t>in t</w:t>
      </w:r>
      <w:r>
        <w:rPr>
          <w:i/>
          <w:sz w:val="28"/>
          <w:szCs w:val="28"/>
        </w:rPr>
        <w:t xml:space="preserve">he sight of all the people I will be honored.' " </w:t>
      </w:r>
      <w:r w:rsidRPr="00D45B7D">
        <w:rPr>
          <w:i/>
          <w:sz w:val="28"/>
          <w:szCs w:val="28"/>
        </w:rPr>
        <w:t xml:space="preserve">Aaron remained silent. </w:t>
      </w:r>
    </w:p>
    <w:p w:rsidR="005113CC" w:rsidRDefault="005113CC" w:rsidP="005113CC">
      <w:pPr>
        <w:pStyle w:val="NormalWeb"/>
        <w:rPr>
          <w:rFonts w:asciiTheme="minorHAnsi" w:hAnsiTheme="minorHAnsi"/>
          <w:i/>
          <w:sz w:val="28"/>
          <w:szCs w:val="28"/>
        </w:rPr>
      </w:pPr>
      <w:r w:rsidRPr="00D45B7D">
        <w:rPr>
          <w:rFonts w:asciiTheme="minorHAnsi" w:hAnsiTheme="minorHAnsi"/>
          <w:i/>
          <w:sz w:val="28"/>
          <w:szCs w:val="28"/>
          <w:vertAlign w:val="superscript"/>
        </w:rPr>
        <w:t>8</w:t>
      </w:r>
      <w:r w:rsidRPr="00D45B7D">
        <w:rPr>
          <w:rFonts w:asciiTheme="minorHAnsi" w:hAnsiTheme="minorHAnsi"/>
          <w:i/>
          <w:sz w:val="28"/>
          <w:szCs w:val="28"/>
        </w:rPr>
        <w:t xml:space="preserve"> Then the LORD said to Aaron, </w:t>
      </w:r>
      <w:r w:rsidRPr="00D45B7D">
        <w:rPr>
          <w:rFonts w:asciiTheme="minorHAnsi" w:hAnsiTheme="minorHAnsi"/>
          <w:i/>
          <w:sz w:val="28"/>
          <w:szCs w:val="28"/>
          <w:vertAlign w:val="superscript"/>
        </w:rPr>
        <w:t>9</w:t>
      </w:r>
      <w:r w:rsidRPr="00D45B7D">
        <w:rPr>
          <w:rFonts w:asciiTheme="minorHAnsi" w:hAnsiTheme="minorHAnsi"/>
          <w:i/>
          <w:sz w:val="28"/>
          <w:szCs w:val="28"/>
        </w:rPr>
        <w:t xml:space="preserve"> "You and your sons are not to drink wine or other fermented drink whenever you go into the Tent of Meeting, or you will die. This is a lasting ordinance for the generations to come. </w:t>
      </w:r>
      <w:r w:rsidRPr="00D45B7D">
        <w:rPr>
          <w:rFonts w:asciiTheme="minorHAnsi" w:hAnsiTheme="minorHAnsi"/>
          <w:i/>
          <w:sz w:val="28"/>
          <w:szCs w:val="28"/>
          <w:vertAlign w:val="superscript"/>
        </w:rPr>
        <w:t>10</w:t>
      </w:r>
      <w:r w:rsidRPr="00D45B7D">
        <w:rPr>
          <w:rFonts w:asciiTheme="minorHAnsi" w:hAnsiTheme="minorHAnsi"/>
          <w:i/>
          <w:sz w:val="28"/>
          <w:szCs w:val="28"/>
        </w:rPr>
        <w:t xml:space="preserve"> You must distinguish between the holy and the common, between the unclean and the clean, </w:t>
      </w:r>
      <w:r w:rsidRPr="00D45B7D">
        <w:rPr>
          <w:rFonts w:asciiTheme="minorHAnsi" w:hAnsiTheme="minorHAnsi"/>
          <w:i/>
          <w:sz w:val="28"/>
          <w:szCs w:val="28"/>
          <w:vertAlign w:val="superscript"/>
        </w:rPr>
        <w:t>11</w:t>
      </w:r>
      <w:r w:rsidRPr="00D45B7D">
        <w:rPr>
          <w:rFonts w:asciiTheme="minorHAnsi" w:hAnsiTheme="minorHAnsi"/>
          <w:i/>
          <w:sz w:val="28"/>
          <w:szCs w:val="28"/>
        </w:rPr>
        <w:t xml:space="preserve"> and you must teach the Israelites all the decrees the LORD has given them through Moses." </w:t>
      </w:r>
    </w:p>
    <w:p w:rsidR="008E6243" w:rsidRDefault="008E6243" w:rsidP="00453508">
      <w:pPr>
        <w:rPr>
          <w:rFonts w:asciiTheme="majorHAnsi" w:hAnsiTheme="majorHAnsi"/>
          <w:b/>
          <w:bCs/>
          <w:sz w:val="28"/>
          <w:szCs w:val="28"/>
        </w:rPr>
      </w:pPr>
    </w:p>
    <w:p w:rsidR="00453508" w:rsidRDefault="00453508" w:rsidP="00453508">
      <w:pPr>
        <w:rPr>
          <w:rFonts w:asciiTheme="majorHAnsi" w:hAnsiTheme="majorHAnsi"/>
          <w:b/>
          <w:bCs/>
          <w:sz w:val="28"/>
          <w:szCs w:val="28"/>
        </w:rPr>
      </w:pPr>
      <w:r>
        <w:rPr>
          <w:rFonts w:asciiTheme="majorHAnsi" w:hAnsiTheme="majorHAnsi"/>
          <w:b/>
          <w:bCs/>
          <w:sz w:val="28"/>
          <w:szCs w:val="28"/>
        </w:rPr>
        <w:t>The Ark of God</w:t>
      </w:r>
    </w:p>
    <w:p w:rsidR="00453508" w:rsidRDefault="00453508" w:rsidP="00453508">
      <w:pPr>
        <w:rPr>
          <w:i/>
          <w:sz w:val="28"/>
          <w:szCs w:val="28"/>
        </w:rPr>
      </w:pPr>
      <w:r w:rsidRPr="00A82F8F">
        <w:rPr>
          <w:rFonts w:asciiTheme="majorHAnsi" w:hAnsiTheme="majorHAnsi"/>
          <w:b/>
          <w:bCs/>
          <w:sz w:val="28"/>
          <w:szCs w:val="28"/>
        </w:rPr>
        <w:t xml:space="preserve">2 Samuel 6:6-7                                                                                                                        </w:t>
      </w:r>
      <w:r w:rsidRPr="00A82F8F">
        <w:rPr>
          <w:i/>
          <w:sz w:val="28"/>
          <w:szCs w:val="28"/>
          <w:vertAlign w:val="superscript"/>
        </w:rPr>
        <w:t>6</w:t>
      </w:r>
      <w:r w:rsidRPr="00A82F8F">
        <w:rPr>
          <w:i/>
          <w:sz w:val="28"/>
          <w:szCs w:val="28"/>
        </w:rPr>
        <w:t xml:space="preserve"> When they came to the threshing floor of Nacon, Uzzah reached out and took hold of the ark of God, because the oxen stumbled. </w:t>
      </w:r>
      <w:r w:rsidRPr="00A82F8F">
        <w:rPr>
          <w:i/>
          <w:sz w:val="28"/>
          <w:szCs w:val="28"/>
          <w:vertAlign w:val="superscript"/>
        </w:rPr>
        <w:t>7</w:t>
      </w:r>
      <w:r w:rsidRPr="00A82F8F">
        <w:rPr>
          <w:i/>
          <w:sz w:val="28"/>
          <w:szCs w:val="28"/>
        </w:rPr>
        <w:t xml:space="preserve"> The LORD's anger burned against Uzzah because of his irreverent act; therefore God struck him down and he died there beside the ark of God.</w:t>
      </w:r>
    </w:p>
    <w:p w:rsidR="00453508" w:rsidRPr="00453508" w:rsidRDefault="00453508" w:rsidP="005113CC">
      <w:pPr>
        <w:pStyle w:val="NormalWeb"/>
        <w:rPr>
          <w:rFonts w:asciiTheme="minorHAnsi" w:hAnsiTheme="minorHAnsi"/>
          <w:sz w:val="28"/>
          <w:szCs w:val="28"/>
        </w:rPr>
      </w:pPr>
    </w:p>
    <w:p w:rsidR="00F00D77" w:rsidRDefault="00F00D77" w:rsidP="005113CC">
      <w:pPr>
        <w:pStyle w:val="NormalWeb"/>
        <w:rPr>
          <w:rFonts w:asciiTheme="majorHAnsi" w:hAnsiTheme="majorHAnsi"/>
          <w:b/>
          <w:sz w:val="28"/>
          <w:szCs w:val="28"/>
        </w:rPr>
      </w:pPr>
    </w:p>
    <w:p w:rsidR="007D43E1" w:rsidRPr="007D43E1" w:rsidRDefault="007D43E1" w:rsidP="005113CC">
      <w:pPr>
        <w:pStyle w:val="NormalWeb"/>
        <w:rPr>
          <w:rFonts w:asciiTheme="majorHAnsi" w:hAnsiTheme="majorHAnsi"/>
          <w:b/>
          <w:sz w:val="28"/>
          <w:szCs w:val="28"/>
        </w:rPr>
      </w:pPr>
      <w:r>
        <w:rPr>
          <w:rFonts w:asciiTheme="majorHAnsi" w:hAnsiTheme="majorHAnsi"/>
          <w:b/>
          <w:sz w:val="28"/>
          <w:szCs w:val="28"/>
        </w:rPr>
        <w:lastRenderedPageBreak/>
        <w:t>The Golden Altar of Incense</w:t>
      </w:r>
    </w:p>
    <w:p w:rsidR="001E51AC" w:rsidRDefault="001E51AC" w:rsidP="001E51AC">
      <w:pPr>
        <w:pStyle w:val="NormalWeb"/>
        <w:rPr>
          <w:rFonts w:asciiTheme="minorHAnsi" w:hAnsiTheme="minorHAnsi"/>
          <w:sz w:val="28"/>
          <w:szCs w:val="28"/>
        </w:rPr>
      </w:pPr>
      <w:r w:rsidRPr="001E51AC">
        <w:rPr>
          <w:rFonts w:asciiTheme="minorHAnsi" w:hAnsiTheme="minorHAnsi"/>
          <w:sz w:val="28"/>
          <w:szCs w:val="28"/>
        </w:rPr>
        <w:t xml:space="preserve">When God met with the High Priest above the Mercy Seat, He would appear in a cloud: </w:t>
      </w:r>
    </w:p>
    <w:p w:rsidR="00EF4E84" w:rsidRPr="00254C6D" w:rsidRDefault="001E51AC" w:rsidP="001E51AC">
      <w:pPr>
        <w:pStyle w:val="NormalWeb"/>
        <w:rPr>
          <w:rFonts w:asciiTheme="majorHAnsi" w:hAnsiTheme="majorHAnsi"/>
          <w:b/>
          <w:sz w:val="28"/>
          <w:szCs w:val="28"/>
        </w:rPr>
      </w:pPr>
      <w:r w:rsidRPr="001E51AC">
        <w:rPr>
          <w:rFonts w:asciiTheme="majorHAnsi" w:hAnsiTheme="majorHAnsi"/>
          <w:b/>
          <w:sz w:val="28"/>
          <w:szCs w:val="28"/>
        </w:rPr>
        <w:t>Leviticus 16:13-14</w:t>
      </w:r>
      <w:r>
        <w:rPr>
          <w:rFonts w:asciiTheme="majorHAnsi" w:hAnsiTheme="majorHAnsi"/>
          <w:b/>
          <w:sz w:val="28"/>
          <w:szCs w:val="28"/>
        </w:rPr>
        <w:t xml:space="preserve">                                                                                                       </w:t>
      </w:r>
      <w:r w:rsidR="00254C6D">
        <w:rPr>
          <w:rFonts w:asciiTheme="majorHAnsi" w:hAnsiTheme="majorHAnsi"/>
          <w:b/>
          <w:sz w:val="28"/>
          <w:szCs w:val="28"/>
        </w:rPr>
        <w:t xml:space="preserve">        </w:t>
      </w:r>
      <w:r w:rsidR="00254C6D" w:rsidRPr="00254C6D">
        <w:rPr>
          <w:rFonts w:asciiTheme="minorHAnsi" w:hAnsiTheme="minorHAnsi"/>
          <w:i/>
          <w:sz w:val="28"/>
          <w:szCs w:val="28"/>
          <w:vertAlign w:val="superscript"/>
        </w:rPr>
        <w:t>13</w:t>
      </w:r>
      <w:r w:rsidR="00254C6D" w:rsidRPr="00254C6D">
        <w:rPr>
          <w:rFonts w:asciiTheme="minorHAnsi" w:hAnsiTheme="minorHAnsi"/>
          <w:i/>
          <w:sz w:val="28"/>
          <w:szCs w:val="28"/>
        </w:rPr>
        <w:t xml:space="preserve"> He is to put the incense on the fire before the LORD, and the smoke of the incense will conceal the atonement cover above the Testimony, so that he will not die. </w:t>
      </w:r>
      <w:r w:rsidR="00254C6D" w:rsidRPr="00254C6D">
        <w:rPr>
          <w:rFonts w:asciiTheme="minorHAnsi" w:hAnsiTheme="minorHAnsi"/>
          <w:i/>
          <w:sz w:val="28"/>
          <w:szCs w:val="28"/>
          <w:vertAlign w:val="superscript"/>
        </w:rPr>
        <w:t>14</w:t>
      </w:r>
      <w:r w:rsidR="00254C6D" w:rsidRPr="00254C6D">
        <w:rPr>
          <w:rFonts w:asciiTheme="minorHAnsi" w:hAnsiTheme="minorHAnsi"/>
          <w:i/>
          <w:sz w:val="28"/>
          <w:szCs w:val="28"/>
        </w:rPr>
        <w:t xml:space="preserve"> He is to take some of the bull's blood and with his finger sprinkle it on the front of the atonement cover; then he shall sprinkle some of it with his finger seven times before the atonement cover.</w:t>
      </w:r>
    </w:p>
    <w:p w:rsidR="00096B02" w:rsidRDefault="00096B02" w:rsidP="001E51AC">
      <w:pPr>
        <w:pStyle w:val="NormalWeb"/>
        <w:rPr>
          <w:rFonts w:asciiTheme="minorHAnsi" w:hAnsiTheme="minorHAnsi"/>
          <w:sz w:val="28"/>
          <w:szCs w:val="28"/>
        </w:rPr>
      </w:pPr>
    </w:p>
    <w:p w:rsidR="00096B02" w:rsidRDefault="00096B02" w:rsidP="001E51AC">
      <w:pPr>
        <w:pStyle w:val="NormalWeb"/>
        <w:rPr>
          <w:rFonts w:asciiTheme="majorHAnsi" w:hAnsiTheme="majorHAnsi"/>
          <w:b/>
          <w:sz w:val="28"/>
          <w:szCs w:val="28"/>
        </w:rPr>
      </w:pPr>
      <w:r>
        <w:rPr>
          <w:rFonts w:asciiTheme="majorHAnsi" w:hAnsiTheme="majorHAnsi"/>
          <w:b/>
          <w:sz w:val="28"/>
          <w:szCs w:val="28"/>
        </w:rPr>
        <w:t>Table of Shewbread</w:t>
      </w:r>
      <w:r w:rsidR="003E51C4">
        <w:rPr>
          <w:rFonts w:asciiTheme="majorHAnsi" w:hAnsiTheme="majorHAnsi"/>
          <w:b/>
          <w:sz w:val="28"/>
          <w:szCs w:val="28"/>
        </w:rPr>
        <w:t>/of t</w:t>
      </w:r>
      <w:r w:rsidR="00951D16">
        <w:rPr>
          <w:rFonts w:asciiTheme="majorHAnsi" w:hAnsiTheme="majorHAnsi"/>
          <w:b/>
          <w:sz w:val="28"/>
          <w:szCs w:val="28"/>
        </w:rPr>
        <w:t>he Presence</w:t>
      </w:r>
    </w:p>
    <w:p w:rsidR="00D6359E" w:rsidRDefault="00D6359E" w:rsidP="00D6359E">
      <w:pPr>
        <w:pStyle w:val="NormalWeb"/>
        <w:rPr>
          <w:rFonts w:asciiTheme="minorHAnsi" w:hAnsiTheme="minorHAnsi"/>
          <w:i/>
          <w:sz w:val="28"/>
          <w:szCs w:val="28"/>
        </w:rPr>
      </w:pPr>
      <w:r w:rsidRPr="00D6359E">
        <w:rPr>
          <w:rFonts w:asciiTheme="majorHAnsi" w:hAnsiTheme="majorHAnsi"/>
          <w:b/>
          <w:bCs/>
          <w:sz w:val="28"/>
          <w:szCs w:val="28"/>
        </w:rPr>
        <w:t>Exodus 25:2</w:t>
      </w:r>
      <w:r>
        <w:rPr>
          <w:rFonts w:asciiTheme="majorHAnsi" w:hAnsiTheme="majorHAnsi"/>
          <w:b/>
          <w:bCs/>
          <w:sz w:val="28"/>
          <w:szCs w:val="28"/>
        </w:rPr>
        <w:t>3-30 </w:t>
      </w:r>
      <w:r w:rsidR="00650B20">
        <w:rPr>
          <w:rFonts w:asciiTheme="majorHAnsi" w:hAnsiTheme="majorHAnsi"/>
          <w:b/>
          <w:bCs/>
          <w:sz w:val="28"/>
          <w:szCs w:val="28"/>
        </w:rPr>
        <w:t xml:space="preserve">                                                                                                                     </w:t>
      </w:r>
      <w:r w:rsidRPr="00D6359E">
        <w:rPr>
          <w:rFonts w:asciiTheme="minorHAnsi" w:hAnsiTheme="minorHAnsi"/>
          <w:i/>
          <w:sz w:val="28"/>
          <w:szCs w:val="28"/>
          <w:vertAlign w:val="superscript"/>
        </w:rPr>
        <w:t>23</w:t>
      </w:r>
      <w:r w:rsidRPr="00D6359E">
        <w:rPr>
          <w:rFonts w:asciiTheme="minorHAnsi" w:hAnsiTheme="minorHAnsi"/>
          <w:i/>
          <w:sz w:val="28"/>
          <w:szCs w:val="28"/>
        </w:rPr>
        <w:t xml:space="preserve"> "Make a table of acacia wood—two cubits long, a cubit wide and a cubit and a half high. </w:t>
      </w:r>
      <w:r w:rsidRPr="00D6359E">
        <w:rPr>
          <w:rFonts w:asciiTheme="minorHAnsi" w:hAnsiTheme="minorHAnsi"/>
          <w:i/>
          <w:sz w:val="28"/>
          <w:szCs w:val="28"/>
          <w:vertAlign w:val="superscript"/>
        </w:rPr>
        <w:t>24</w:t>
      </w:r>
      <w:r w:rsidRPr="00D6359E">
        <w:rPr>
          <w:rFonts w:asciiTheme="minorHAnsi" w:hAnsiTheme="minorHAnsi"/>
          <w:i/>
          <w:sz w:val="28"/>
          <w:szCs w:val="28"/>
        </w:rPr>
        <w:t xml:space="preserve"> Overlay it with pure gold and make a gold molding around it. </w:t>
      </w:r>
      <w:r w:rsidRPr="00D6359E">
        <w:rPr>
          <w:rFonts w:asciiTheme="minorHAnsi" w:hAnsiTheme="minorHAnsi"/>
          <w:i/>
          <w:sz w:val="28"/>
          <w:szCs w:val="28"/>
          <w:vertAlign w:val="superscript"/>
        </w:rPr>
        <w:t>25</w:t>
      </w:r>
      <w:r w:rsidRPr="00D6359E">
        <w:rPr>
          <w:rFonts w:asciiTheme="minorHAnsi" w:hAnsiTheme="minorHAnsi"/>
          <w:i/>
          <w:sz w:val="28"/>
          <w:szCs w:val="28"/>
        </w:rPr>
        <w:t xml:space="preserve"> Also make around it a rim a handbreadth wide and put a gold molding on the rim. </w:t>
      </w:r>
      <w:r w:rsidRPr="00D6359E">
        <w:rPr>
          <w:rFonts w:asciiTheme="minorHAnsi" w:hAnsiTheme="minorHAnsi"/>
          <w:i/>
          <w:sz w:val="28"/>
          <w:szCs w:val="28"/>
          <w:vertAlign w:val="superscript"/>
        </w:rPr>
        <w:t>26</w:t>
      </w:r>
      <w:r w:rsidRPr="00D6359E">
        <w:rPr>
          <w:rFonts w:asciiTheme="minorHAnsi" w:hAnsiTheme="minorHAnsi"/>
          <w:i/>
          <w:sz w:val="28"/>
          <w:szCs w:val="28"/>
        </w:rPr>
        <w:t xml:space="preserve"> Make four gold rings for the table and fasten them to the four corners, where the four legs are. </w:t>
      </w:r>
      <w:r w:rsidRPr="00D6359E">
        <w:rPr>
          <w:rFonts w:asciiTheme="minorHAnsi" w:hAnsiTheme="minorHAnsi"/>
          <w:i/>
          <w:sz w:val="28"/>
          <w:szCs w:val="28"/>
          <w:vertAlign w:val="superscript"/>
        </w:rPr>
        <w:t>27</w:t>
      </w:r>
      <w:r w:rsidRPr="00D6359E">
        <w:rPr>
          <w:rFonts w:asciiTheme="minorHAnsi" w:hAnsiTheme="minorHAnsi"/>
          <w:i/>
          <w:sz w:val="28"/>
          <w:szCs w:val="28"/>
        </w:rPr>
        <w:t xml:space="preserve"> The rings are to be close to the rim to hold the poles used in carrying the table. </w:t>
      </w:r>
      <w:r w:rsidRPr="00D6359E">
        <w:rPr>
          <w:rFonts w:asciiTheme="minorHAnsi" w:hAnsiTheme="minorHAnsi"/>
          <w:i/>
          <w:sz w:val="28"/>
          <w:szCs w:val="28"/>
          <w:vertAlign w:val="superscript"/>
        </w:rPr>
        <w:t>28</w:t>
      </w:r>
      <w:r w:rsidRPr="00D6359E">
        <w:rPr>
          <w:rFonts w:asciiTheme="minorHAnsi" w:hAnsiTheme="minorHAnsi"/>
          <w:i/>
          <w:sz w:val="28"/>
          <w:szCs w:val="28"/>
        </w:rPr>
        <w:t xml:space="preserve"> Make the poles of acacia wood, overlay them with gold and carry the table with them. </w:t>
      </w:r>
      <w:r w:rsidRPr="00D6359E">
        <w:rPr>
          <w:rFonts w:asciiTheme="minorHAnsi" w:hAnsiTheme="minorHAnsi"/>
          <w:i/>
          <w:sz w:val="28"/>
          <w:szCs w:val="28"/>
          <w:vertAlign w:val="superscript"/>
        </w:rPr>
        <w:t>29</w:t>
      </w:r>
      <w:r w:rsidRPr="00D6359E">
        <w:rPr>
          <w:rFonts w:asciiTheme="minorHAnsi" w:hAnsiTheme="minorHAnsi"/>
          <w:i/>
          <w:sz w:val="28"/>
          <w:szCs w:val="28"/>
        </w:rPr>
        <w:t xml:space="preserve"> And make its plates and dishes of pure gold, as well as its pitchers and bowls for the pouring out of offerings. </w:t>
      </w:r>
      <w:r w:rsidRPr="00D6359E">
        <w:rPr>
          <w:rFonts w:asciiTheme="minorHAnsi" w:hAnsiTheme="minorHAnsi"/>
          <w:i/>
          <w:sz w:val="28"/>
          <w:szCs w:val="28"/>
          <w:vertAlign w:val="superscript"/>
        </w:rPr>
        <w:t>30</w:t>
      </w:r>
      <w:r w:rsidRPr="00D6359E">
        <w:rPr>
          <w:rFonts w:asciiTheme="minorHAnsi" w:hAnsiTheme="minorHAnsi"/>
          <w:i/>
          <w:sz w:val="28"/>
          <w:szCs w:val="28"/>
        </w:rPr>
        <w:t xml:space="preserve"> Put the bread of the Presence on this table to be before me at all times.</w:t>
      </w:r>
    </w:p>
    <w:p w:rsidR="00096B02" w:rsidRDefault="00294437" w:rsidP="001E51AC">
      <w:pPr>
        <w:pStyle w:val="NormalWeb"/>
        <w:rPr>
          <w:rFonts w:asciiTheme="minorHAnsi" w:hAnsiTheme="minorHAnsi"/>
          <w:sz w:val="28"/>
          <w:szCs w:val="28"/>
        </w:rPr>
      </w:pPr>
      <w:r w:rsidRPr="00D6359E">
        <w:rPr>
          <w:rFonts w:asciiTheme="minorHAnsi" w:hAnsiTheme="minorHAnsi"/>
          <w:sz w:val="28"/>
          <w:szCs w:val="28"/>
        </w:rPr>
        <w:t>The purpose of the golden table was to hold 12 cakes of bread</w:t>
      </w:r>
      <w:r w:rsidR="00650B20">
        <w:rPr>
          <w:rFonts w:asciiTheme="minorHAnsi" w:hAnsiTheme="minorHAnsi"/>
          <w:sz w:val="28"/>
          <w:szCs w:val="28"/>
        </w:rPr>
        <w:t xml:space="preserve">. </w:t>
      </w:r>
      <w:r w:rsidRPr="00D6359E">
        <w:rPr>
          <w:rFonts w:asciiTheme="minorHAnsi" w:hAnsiTheme="minorHAnsi"/>
          <w:sz w:val="28"/>
          <w:szCs w:val="28"/>
        </w:rPr>
        <w:t>They were placed there in two rows of six, each loaf representing one of t</w:t>
      </w:r>
      <w:r w:rsidR="00650B20">
        <w:rPr>
          <w:rFonts w:asciiTheme="minorHAnsi" w:hAnsiTheme="minorHAnsi"/>
          <w:sz w:val="28"/>
          <w:szCs w:val="28"/>
        </w:rPr>
        <w:t>he tribes of Israel.</w:t>
      </w:r>
    </w:p>
    <w:p w:rsidR="00D6359E" w:rsidRPr="00D6359E" w:rsidRDefault="00D6359E" w:rsidP="00D6359E">
      <w:pPr>
        <w:pStyle w:val="NormalWeb"/>
        <w:rPr>
          <w:rFonts w:asciiTheme="majorHAnsi" w:hAnsiTheme="majorHAnsi"/>
          <w:b/>
          <w:bCs/>
          <w:sz w:val="28"/>
          <w:szCs w:val="28"/>
        </w:rPr>
      </w:pPr>
      <w:r w:rsidRPr="00D6359E">
        <w:rPr>
          <w:rFonts w:asciiTheme="majorHAnsi" w:hAnsiTheme="majorHAnsi"/>
          <w:b/>
          <w:bCs/>
          <w:sz w:val="28"/>
          <w:szCs w:val="28"/>
        </w:rPr>
        <w:t>Leviticus 24:5-9 </w:t>
      </w:r>
      <w:r>
        <w:rPr>
          <w:rFonts w:asciiTheme="majorHAnsi" w:hAnsiTheme="majorHAnsi"/>
          <w:b/>
          <w:bCs/>
          <w:sz w:val="28"/>
          <w:szCs w:val="28"/>
        </w:rPr>
        <w:t xml:space="preserve">                                                                                                                   </w:t>
      </w:r>
      <w:r w:rsidRPr="00D6359E">
        <w:rPr>
          <w:rFonts w:asciiTheme="minorHAnsi" w:hAnsiTheme="minorHAnsi"/>
          <w:i/>
          <w:sz w:val="28"/>
          <w:szCs w:val="28"/>
        </w:rPr>
        <w:t> </w:t>
      </w:r>
      <w:r w:rsidRPr="00D6359E">
        <w:rPr>
          <w:rFonts w:asciiTheme="minorHAnsi" w:hAnsiTheme="minorHAnsi"/>
          <w:i/>
          <w:sz w:val="28"/>
          <w:szCs w:val="28"/>
          <w:vertAlign w:val="superscript"/>
        </w:rPr>
        <w:t>5</w:t>
      </w:r>
      <w:r w:rsidRPr="00D6359E">
        <w:rPr>
          <w:rFonts w:asciiTheme="minorHAnsi" w:hAnsiTheme="minorHAnsi"/>
          <w:i/>
          <w:sz w:val="28"/>
          <w:szCs w:val="28"/>
        </w:rPr>
        <w:t xml:space="preserve"> "Take fine flour and bake twelve loaves of bread, using two-tenths of an ephah for each loaf. </w:t>
      </w:r>
      <w:r w:rsidRPr="00D6359E">
        <w:rPr>
          <w:rFonts w:asciiTheme="minorHAnsi" w:hAnsiTheme="minorHAnsi"/>
          <w:i/>
          <w:sz w:val="28"/>
          <w:szCs w:val="28"/>
          <w:vertAlign w:val="superscript"/>
        </w:rPr>
        <w:t>6</w:t>
      </w:r>
      <w:r w:rsidRPr="00D6359E">
        <w:rPr>
          <w:rFonts w:asciiTheme="minorHAnsi" w:hAnsiTheme="minorHAnsi"/>
          <w:i/>
          <w:sz w:val="28"/>
          <w:szCs w:val="28"/>
        </w:rPr>
        <w:t xml:space="preserve"> Set them in two rows, six in each row, on the table of pure gold before the LORD. </w:t>
      </w:r>
      <w:r w:rsidRPr="00D6359E">
        <w:rPr>
          <w:rFonts w:asciiTheme="minorHAnsi" w:hAnsiTheme="minorHAnsi"/>
          <w:i/>
          <w:sz w:val="28"/>
          <w:szCs w:val="28"/>
          <w:vertAlign w:val="superscript"/>
        </w:rPr>
        <w:t>7</w:t>
      </w:r>
      <w:r w:rsidRPr="00D6359E">
        <w:rPr>
          <w:rFonts w:asciiTheme="minorHAnsi" w:hAnsiTheme="minorHAnsi"/>
          <w:i/>
          <w:sz w:val="28"/>
          <w:szCs w:val="28"/>
        </w:rPr>
        <w:t xml:space="preserve"> Along each row put some pure incense as a memorial portion to represent the bread and to be an offering made to the LORD by fire. </w:t>
      </w:r>
      <w:r w:rsidRPr="00D6359E">
        <w:rPr>
          <w:rFonts w:asciiTheme="minorHAnsi" w:hAnsiTheme="minorHAnsi"/>
          <w:i/>
          <w:sz w:val="28"/>
          <w:szCs w:val="28"/>
          <w:vertAlign w:val="superscript"/>
        </w:rPr>
        <w:t>8</w:t>
      </w:r>
      <w:r w:rsidRPr="00D6359E">
        <w:rPr>
          <w:rFonts w:asciiTheme="minorHAnsi" w:hAnsiTheme="minorHAnsi"/>
          <w:i/>
          <w:sz w:val="28"/>
          <w:szCs w:val="28"/>
        </w:rPr>
        <w:t xml:space="preserve"> This bread is to be set out before the LORD regularly, Sabbath after Sabbath, on behalf of the Israelites, as a lasting covenant. </w:t>
      </w:r>
      <w:r w:rsidRPr="00D6359E">
        <w:rPr>
          <w:rFonts w:asciiTheme="minorHAnsi" w:hAnsiTheme="minorHAnsi"/>
          <w:i/>
          <w:sz w:val="28"/>
          <w:szCs w:val="28"/>
          <w:vertAlign w:val="superscript"/>
        </w:rPr>
        <w:t>9</w:t>
      </w:r>
      <w:r w:rsidRPr="00D6359E">
        <w:rPr>
          <w:rFonts w:asciiTheme="minorHAnsi" w:hAnsiTheme="minorHAnsi"/>
          <w:i/>
          <w:sz w:val="28"/>
          <w:szCs w:val="28"/>
        </w:rPr>
        <w:t xml:space="preserve"> It belongs to Aaron and his sons, who are to eat it in a holy place, because it is a most holy part of their regular share of the offerings made to the LORD by fire."</w:t>
      </w:r>
    </w:p>
    <w:p w:rsidR="007D43E1" w:rsidRDefault="00DC0A22" w:rsidP="001E51AC">
      <w:pPr>
        <w:pStyle w:val="NormalWeb"/>
        <w:rPr>
          <w:rFonts w:asciiTheme="majorHAnsi" w:hAnsiTheme="majorHAnsi"/>
          <w:b/>
          <w:sz w:val="28"/>
          <w:szCs w:val="28"/>
        </w:rPr>
      </w:pPr>
      <w:r>
        <w:rPr>
          <w:rFonts w:asciiTheme="majorHAnsi" w:hAnsiTheme="majorHAnsi"/>
          <w:b/>
          <w:sz w:val="28"/>
          <w:szCs w:val="28"/>
        </w:rPr>
        <w:lastRenderedPageBreak/>
        <w:t>The Bronze</w:t>
      </w:r>
      <w:r w:rsidR="007D43E1">
        <w:rPr>
          <w:rFonts w:asciiTheme="majorHAnsi" w:hAnsiTheme="majorHAnsi"/>
          <w:b/>
          <w:sz w:val="28"/>
          <w:szCs w:val="28"/>
        </w:rPr>
        <w:t xml:space="preserve"> Altar/</w:t>
      </w:r>
      <w:r w:rsidR="00096B02">
        <w:rPr>
          <w:rFonts w:asciiTheme="majorHAnsi" w:hAnsiTheme="majorHAnsi"/>
          <w:b/>
          <w:sz w:val="28"/>
          <w:szCs w:val="28"/>
        </w:rPr>
        <w:t>Altar of Burnt Offering</w:t>
      </w:r>
    </w:p>
    <w:p w:rsidR="00096B02" w:rsidRDefault="00096B02" w:rsidP="00096B02">
      <w:pPr>
        <w:pStyle w:val="NormalWeb"/>
        <w:rPr>
          <w:rFonts w:asciiTheme="minorHAnsi" w:hAnsiTheme="minorHAnsi"/>
          <w:bCs/>
          <w:sz w:val="28"/>
          <w:szCs w:val="28"/>
        </w:rPr>
      </w:pPr>
      <w:r>
        <w:rPr>
          <w:rFonts w:asciiTheme="minorHAnsi" w:hAnsiTheme="minorHAnsi"/>
          <w:bCs/>
          <w:sz w:val="28"/>
          <w:szCs w:val="28"/>
        </w:rPr>
        <w:t>This altar was situated in the Outer Court just inside the gate and was used for the sacrifices</w:t>
      </w:r>
    </w:p>
    <w:p w:rsidR="00DC0A22" w:rsidRDefault="00DC0A22" w:rsidP="00DC0A22">
      <w:pPr>
        <w:pStyle w:val="NormalWeb"/>
        <w:rPr>
          <w:rFonts w:asciiTheme="minorHAnsi" w:hAnsiTheme="minorHAnsi"/>
          <w:bCs/>
          <w:i/>
          <w:sz w:val="28"/>
          <w:szCs w:val="28"/>
        </w:rPr>
      </w:pPr>
      <w:r w:rsidRPr="00DC0A22">
        <w:rPr>
          <w:rFonts w:asciiTheme="majorHAnsi" w:hAnsiTheme="majorHAnsi"/>
          <w:b/>
          <w:bCs/>
          <w:sz w:val="28"/>
          <w:szCs w:val="28"/>
        </w:rPr>
        <w:t xml:space="preserve">Exodus 27:1-8  </w:t>
      </w:r>
      <w:r>
        <w:rPr>
          <w:b/>
          <w:bCs/>
          <w:sz w:val="28"/>
          <w:szCs w:val="28"/>
        </w:rPr>
        <w:t xml:space="preserve">                                                                                                          </w:t>
      </w:r>
      <w:r w:rsidRPr="00DC0A22">
        <w:rPr>
          <w:rFonts w:asciiTheme="minorHAnsi" w:hAnsiTheme="minorHAnsi"/>
          <w:bCs/>
          <w:i/>
          <w:sz w:val="28"/>
          <w:szCs w:val="28"/>
        </w:rPr>
        <w:t> </w:t>
      </w:r>
      <w:r w:rsidRPr="00DC0A22">
        <w:rPr>
          <w:rFonts w:asciiTheme="minorHAnsi" w:hAnsiTheme="minorHAnsi"/>
          <w:bCs/>
          <w:i/>
          <w:sz w:val="28"/>
          <w:szCs w:val="28"/>
          <w:vertAlign w:val="superscript"/>
        </w:rPr>
        <w:t>1</w:t>
      </w:r>
      <w:r w:rsidRPr="00DC0A22">
        <w:rPr>
          <w:rFonts w:asciiTheme="minorHAnsi" w:hAnsiTheme="minorHAnsi"/>
          <w:bCs/>
          <w:i/>
          <w:sz w:val="28"/>
          <w:szCs w:val="28"/>
        </w:rPr>
        <w:t xml:space="preserve"> "Build an altar of acacia wood, three cubits high; it is to be square, five cubits long and five cubits wide. </w:t>
      </w:r>
      <w:r w:rsidRPr="00DC0A22">
        <w:rPr>
          <w:rFonts w:asciiTheme="minorHAnsi" w:hAnsiTheme="minorHAnsi"/>
          <w:bCs/>
          <w:i/>
          <w:sz w:val="28"/>
          <w:szCs w:val="28"/>
          <w:vertAlign w:val="superscript"/>
        </w:rPr>
        <w:t>2</w:t>
      </w:r>
      <w:r w:rsidRPr="00DC0A22">
        <w:rPr>
          <w:rFonts w:asciiTheme="minorHAnsi" w:hAnsiTheme="minorHAnsi"/>
          <w:bCs/>
          <w:i/>
          <w:sz w:val="28"/>
          <w:szCs w:val="28"/>
        </w:rPr>
        <w:t xml:space="preserve"> Make a horn at each of the four corners, so that the horns and the altar are of one piece, and overlay the altar with bronze. </w:t>
      </w:r>
      <w:r w:rsidRPr="00DC0A22">
        <w:rPr>
          <w:rFonts w:asciiTheme="minorHAnsi" w:hAnsiTheme="minorHAnsi"/>
          <w:bCs/>
          <w:i/>
          <w:sz w:val="28"/>
          <w:szCs w:val="28"/>
          <w:vertAlign w:val="superscript"/>
        </w:rPr>
        <w:t>3</w:t>
      </w:r>
      <w:r w:rsidRPr="00DC0A22">
        <w:rPr>
          <w:rFonts w:asciiTheme="minorHAnsi" w:hAnsiTheme="minorHAnsi"/>
          <w:bCs/>
          <w:i/>
          <w:sz w:val="28"/>
          <w:szCs w:val="28"/>
        </w:rPr>
        <w:t xml:space="preserve"> Make all its utensils of bronze—its pots to remove the ashes, and its shovels, sprinkling bowls, meat forks and firepans. </w:t>
      </w:r>
      <w:r w:rsidRPr="00DC0A22">
        <w:rPr>
          <w:rFonts w:asciiTheme="minorHAnsi" w:hAnsiTheme="minorHAnsi"/>
          <w:bCs/>
          <w:i/>
          <w:sz w:val="28"/>
          <w:szCs w:val="28"/>
          <w:vertAlign w:val="superscript"/>
        </w:rPr>
        <w:t>4</w:t>
      </w:r>
      <w:r w:rsidRPr="00DC0A22">
        <w:rPr>
          <w:rFonts w:asciiTheme="minorHAnsi" w:hAnsiTheme="minorHAnsi"/>
          <w:bCs/>
          <w:i/>
          <w:sz w:val="28"/>
          <w:szCs w:val="28"/>
        </w:rPr>
        <w:t xml:space="preserve"> Make a grating for it, a bronze network, and make a bronze ring at each of the four corners of the network. </w:t>
      </w:r>
      <w:r w:rsidRPr="00DC0A22">
        <w:rPr>
          <w:rFonts w:asciiTheme="minorHAnsi" w:hAnsiTheme="minorHAnsi"/>
          <w:bCs/>
          <w:i/>
          <w:sz w:val="28"/>
          <w:szCs w:val="28"/>
          <w:vertAlign w:val="superscript"/>
        </w:rPr>
        <w:t>5</w:t>
      </w:r>
      <w:r w:rsidRPr="00DC0A22">
        <w:rPr>
          <w:rFonts w:asciiTheme="minorHAnsi" w:hAnsiTheme="minorHAnsi"/>
          <w:bCs/>
          <w:i/>
          <w:sz w:val="28"/>
          <w:szCs w:val="28"/>
        </w:rPr>
        <w:t xml:space="preserve"> Put it under the ledge of the altar so that it is halfway up the altar. </w:t>
      </w:r>
      <w:r w:rsidRPr="00DC0A22">
        <w:rPr>
          <w:rFonts w:asciiTheme="minorHAnsi" w:hAnsiTheme="minorHAnsi"/>
          <w:bCs/>
          <w:i/>
          <w:sz w:val="28"/>
          <w:szCs w:val="28"/>
          <w:vertAlign w:val="superscript"/>
        </w:rPr>
        <w:t>6</w:t>
      </w:r>
      <w:r w:rsidRPr="00DC0A22">
        <w:rPr>
          <w:rFonts w:asciiTheme="minorHAnsi" w:hAnsiTheme="minorHAnsi"/>
          <w:bCs/>
          <w:i/>
          <w:sz w:val="28"/>
          <w:szCs w:val="28"/>
        </w:rPr>
        <w:t xml:space="preserve"> Make poles of acacia wood for the altar and overlay them with bronze. </w:t>
      </w:r>
      <w:r w:rsidRPr="00DC0A22">
        <w:rPr>
          <w:rFonts w:asciiTheme="minorHAnsi" w:hAnsiTheme="minorHAnsi"/>
          <w:bCs/>
          <w:i/>
          <w:sz w:val="28"/>
          <w:szCs w:val="28"/>
          <w:vertAlign w:val="superscript"/>
        </w:rPr>
        <w:t>7</w:t>
      </w:r>
      <w:r w:rsidRPr="00DC0A22">
        <w:rPr>
          <w:rFonts w:asciiTheme="minorHAnsi" w:hAnsiTheme="minorHAnsi"/>
          <w:bCs/>
          <w:i/>
          <w:sz w:val="28"/>
          <w:szCs w:val="28"/>
        </w:rPr>
        <w:t xml:space="preserve"> The poles are to be inserted into the rings so they will be on two sides of the altar when it is carried. </w:t>
      </w:r>
      <w:r w:rsidRPr="00DC0A22">
        <w:rPr>
          <w:rFonts w:asciiTheme="minorHAnsi" w:hAnsiTheme="minorHAnsi"/>
          <w:bCs/>
          <w:i/>
          <w:sz w:val="28"/>
          <w:szCs w:val="28"/>
          <w:vertAlign w:val="superscript"/>
        </w:rPr>
        <w:t>8</w:t>
      </w:r>
      <w:r w:rsidRPr="00DC0A22">
        <w:rPr>
          <w:rFonts w:asciiTheme="minorHAnsi" w:hAnsiTheme="minorHAnsi"/>
          <w:bCs/>
          <w:i/>
          <w:sz w:val="28"/>
          <w:szCs w:val="28"/>
        </w:rPr>
        <w:t xml:space="preserve"> Make the altar hollow, out of boards. It is to be made just as you were shown on the mountain.</w:t>
      </w:r>
    </w:p>
    <w:p w:rsidR="009B4210" w:rsidRDefault="009B4210" w:rsidP="009B4210">
      <w:pPr>
        <w:rPr>
          <w:sz w:val="28"/>
          <w:szCs w:val="28"/>
        </w:rPr>
      </w:pPr>
    </w:p>
    <w:p w:rsidR="009B4210" w:rsidRDefault="009B4210" w:rsidP="009B4210">
      <w:pPr>
        <w:jc w:val="center"/>
        <w:rPr>
          <w:rFonts w:asciiTheme="majorHAnsi" w:hAnsiTheme="majorHAnsi"/>
          <w:b/>
          <w:sz w:val="28"/>
          <w:szCs w:val="28"/>
        </w:rPr>
      </w:pPr>
    </w:p>
    <w:p w:rsidR="009B4210" w:rsidRPr="00692FFD" w:rsidRDefault="009B4210" w:rsidP="009B4210">
      <w:pPr>
        <w:rPr>
          <w:rFonts w:asciiTheme="majorHAnsi" w:hAnsiTheme="majorHAnsi"/>
          <w:b/>
          <w:sz w:val="28"/>
          <w:szCs w:val="28"/>
        </w:rPr>
      </w:pPr>
      <w:r>
        <w:rPr>
          <w:rFonts w:asciiTheme="majorHAnsi" w:hAnsiTheme="majorHAnsi"/>
          <w:b/>
          <w:sz w:val="28"/>
          <w:szCs w:val="28"/>
        </w:rPr>
        <w:t>Further</w:t>
      </w:r>
      <w:r w:rsidRPr="00692FFD">
        <w:rPr>
          <w:rFonts w:asciiTheme="majorHAnsi" w:hAnsiTheme="majorHAnsi"/>
          <w:b/>
          <w:sz w:val="28"/>
          <w:szCs w:val="28"/>
        </w:rPr>
        <w:t xml:space="preserve"> Study:</w:t>
      </w:r>
    </w:p>
    <w:p w:rsidR="009B4210" w:rsidRPr="008645F1" w:rsidRDefault="009B4210" w:rsidP="009B4210">
      <w:pPr>
        <w:rPr>
          <w:sz w:val="28"/>
          <w:szCs w:val="28"/>
        </w:rPr>
      </w:pPr>
      <w:r w:rsidRPr="008645F1">
        <w:rPr>
          <w:rFonts w:asciiTheme="majorHAnsi" w:hAnsiTheme="majorHAnsi"/>
          <w:b/>
          <w:sz w:val="28"/>
          <w:szCs w:val="28"/>
        </w:rPr>
        <w:t xml:space="preserve">1 Kings 6 </w:t>
      </w:r>
      <w:r w:rsidRPr="008645F1">
        <w:rPr>
          <w:sz w:val="28"/>
          <w:szCs w:val="28"/>
        </w:rPr>
        <w:t xml:space="preserve">(the building of the Temple) </w:t>
      </w:r>
    </w:p>
    <w:p w:rsidR="008E6243" w:rsidRDefault="009B4210" w:rsidP="008E6243">
      <w:pPr>
        <w:rPr>
          <w:sz w:val="28"/>
          <w:szCs w:val="28"/>
        </w:rPr>
      </w:pPr>
      <w:r w:rsidRPr="008645F1">
        <w:rPr>
          <w:rFonts w:asciiTheme="majorHAnsi" w:hAnsiTheme="majorHAnsi"/>
          <w:b/>
          <w:sz w:val="28"/>
          <w:szCs w:val="28"/>
        </w:rPr>
        <w:t>1 Kings 8</w:t>
      </w:r>
      <w:r>
        <w:rPr>
          <w:sz w:val="28"/>
          <w:szCs w:val="28"/>
        </w:rPr>
        <w:t xml:space="preserve"> (when The Ark of God is brought to the Temple)</w:t>
      </w:r>
    </w:p>
    <w:p w:rsidR="008E6243" w:rsidRDefault="008E6243" w:rsidP="008E6243">
      <w:pPr>
        <w:rPr>
          <w:sz w:val="28"/>
          <w:szCs w:val="28"/>
        </w:rPr>
      </w:pPr>
    </w:p>
    <w:p w:rsidR="009B4210" w:rsidRPr="008E6243" w:rsidRDefault="009B4210" w:rsidP="008E6243">
      <w:pPr>
        <w:rPr>
          <w:sz w:val="28"/>
          <w:szCs w:val="28"/>
        </w:rPr>
      </w:pPr>
      <w:r w:rsidRPr="008E6243">
        <w:rPr>
          <w:rFonts w:asciiTheme="majorHAnsi" w:hAnsiTheme="majorHAnsi"/>
          <w:b/>
          <w:sz w:val="28"/>
          <w:szCs w:val="28"/>
        </w:rPr>
        <w:t>Hebrews 9-10:25 </w:t>
      </w:r>
      <w:r w:rsidRPr="008E6243">
        <w:rPr>
          <w:rFonts w:asciiTheme="majorHAnsi" w:hAnsiTheme="majorHAnsi"/>
          <w:b/>
          <w:sz w:val="28"/>
          <w:szCs w:val="28"/>
        </w:rPr>
        <w:tab/>
        <w:t xml:space="preserve">                                                                                          </w:t>
      </w:r>
      <w:r w:rsidRPr="008E6243">
        <w:rPr>
          <w:rFonts w:asciiTheme="majorHAnsi" w:hAnsiTheme="majorHAnsi"/>
          <w:b/>
          <w:i/>
          <w:sz w:val="28"/>
          <w:szCs w:val="28"/>
        </w:rPr>
        <w:t> </w:t>
      </w:r>
      <w:r w:rsidR="008E6243" w:rsidRPr="008E6243">
        <w:rPr>
          <w:rFonts w:asciiTheme="majorHAnsi" w:hAnsiTheme="majorHAnsi"/>
          <w:b/>
          <w:i/>
          <w:sz w:val="28"/>
          <w:szCs w:val="28"/>
        </w:rPr>
        <w:t xml:space="preserve">               </w:t>
      </w:r>
      <w:r w:rsidRPr="00553D2E">
        <w:rPr>
          <w:i/>
          <w:sz w:val="28"/>
          <w:szCs w:val="28"/>
          <w:vertAlign w:val="superscript"/>
        </w:rPr>
        <w:t>1</w:t>
      </w:r>
      <w:r w:rsidRPr="00553D2E">
        <w:rPr>
          <w:i/>
          <w:sz w:val="28"/>
          <w:szCs w:val="28"/>
        </w:rPr>
        <w:t xml:space="preserve">Now the first covenant had regulations for worship and also an earthly sanctuary. </w:t>
      </w:r>
      <w:r w:rsidRPr="00553D2E">
        <w:rPr>
          <w:i/>
          <w:sz w:val="28"/>
          <w:szCs w:val="28"/>
          <w:vertAlign w:val="superscript"/>
        </w:rPr>
        <w:t>2</w:t>
      </w:r>
      <w:r w:rsidRPr="00553D2E">
        <w:rPr>
          <w:i/>
          <w:sz w:val="28"/>
          <w:szCs w:val="28"/>
        </w:rPr>
        <w:t xml:space="preserve">A tabernacle was set up. In its first room were the lampstand, the table and the consecrated bread; this was called the Holy Place. </w:t>
      </w:r>
      <w:r w:rsidRPr="00553D2E">
        <w:rPr>
          <w:i/>
          <w:sz w:val="28"/>
          <w:szCs w:val="28"/>
          <w:vertAlign w:val="superscript"/>
        </w:rPr>
        <w:t>3</w:t>
      </w:r>
      <w:r w:rsidRPr="00553D2E">
        <w:rPr>
          <w:i/>
          <w:sz w:val="28"/>
          <w:szCs w:val="28"/>
        </w:rPr>
        <w:t xml:space="preserve">Behind the second curtain was a room called the Most Holy Place, </w:t>
      </w:r>
      <w:r w:rsidRPr="00553D2E">
        <w:rPr>
          <w:i/>
          <w:sz w:val="28"/>
          <w:szCs w:val="28"/>
          <w:vertAlign w:val="superscript"/>
        </w:rPr>
        <w:t>4</w:t>
      </w:r>
      <w:r w:rsidRPr="00553D2E">
        <w:rPr>
          <w:i/>
          <w:sz w:val="28"/>
          <w:szCs w:val="28"/>
        </w:rPr>
        <w:t xml:space="preserve">which had the golden altar of incense and the gold-covered ark of the covenant. This ark contained the gold jar of manna, Aaron's staff that had budded, and the stone tablets of the covenant. </w:t>
      </w:r>
      <w:r w:rsidRPr="00553D2E">
        <w:rPr>
          <w:i/>
          <w:sz w:val="28"/>
          <w:szCs w:val="28"/>
          <w:vertAlign w:val="superscript"/>
        </w:rPr>
        <w:t>5</w:t>
      </w:r>
      <w:r w:rsidRPr="00553D2E">
        <w:rPr>
          <w:i/>
          <w:sz w:val="28"/>
          <w:szCs w:val="28"/>
        </w:rPr>
        <w:t xml:space="preserve">Above the ark were the cherubim of the Glory, overshadowing the atonement cover. But we cannot discuss these things in detail now. </w:t>
      </w:r>
      <w:r w:rsidRPr="00553D2E">
        <w:rPr>
          <w:i/>
          <w:sz w:val="28"/>
          <w:szCs w:val="28"/>
          <w:vertAlign w:val="superscript"/>
        </w:rPr>
        <w:t>6</w:t>
      </w:r>
      <w:r w:rsidRPr="00553D2E">
        <w:rPr>
          <w:i/>
          <w:sz w:val="28"/>
          <w:szCs w:val="28"/>
        </w:rPr>
        <w:t xml:space="preserve">When everything had been arranged </w:t>
      </w:r>
      <w:r w:rsidRPr="00553D2E">
        <w:rPr>
          <w:i/>
          <w:sz w:val="28"/>
          <w:szCs w:val="28"/>
        </w:rPr>
        <w:lastRenderedPageBreak/>
        <w:t xml:space="preserve">like this, the priests entered regularly into the outer room to carry on their ministry. </w:t>
      </w:r>
      <w:r w:rsidRPr="00553D2E">
        <w:rPr>
          <w:i/>
          <w:sz w:val="28"/>
          <w:szCs w:val="28"/>
          <w:vertAlign w:val="superscript"/>
        </w:rPr>
        <w:t>7</w:t>
      </w:r>
      <w:r w:rsidRPr="00553D2E">
        <w:rPr>
          <w:i/>
          <w:sz w:val="28"/>
          <w:szCs w:val="28"/>
        </w:rPr>
        <w:t xml:space="preserve">But only the high priest entered the inner room, and that only once a year, and never without blood, which he offered for himself and for the sins the people had committed in ignorance. </w:t>
      </w:r>
      <w:r w:rsidRPr="00553D2E">
        <w:rPr>
          <w:i/>
          <w:sz w:val="28"/>
          <w:szCs w:val="28"/>
          <w:vertAlign w:val="superscript"/>
        </w:rPr>
        <w:t>8</w:t>
      </w:r>
      <w:r w:rsidRPr="00553D2E">
        <w:rPr>
          <w:i/>
          <w:sz w:val="28"/>
          <w:szCs w:val="28"/>
        </w:rPr>
        <w:t xml:space="preserve">The Holy Spirit was showing by this that the way into the Most Holy Place had not yet been disclosed as long as the first tabernacle was still standing. </w:t>
      </w:r>
      <w:r w:rsidRPr="00553D2E">
        <w:rPr>
          <w:i/>
          <w:sz w:val="28"/>
          <w:szCs w:val="28"/>
          <w:vertAlign w:val="superscript"/>
        </w:rPr>
        <w:t>9</w:t>
      </w:r>
      <w:r w:rsidRPr="00553D2E">
        <w:rPr>
          <w:i/>
          <w:sz w:val="28"/>
          <w:szCs w:val="28"/>
        </w:rPr>
        <w:t xml:space="preserve">This is an illustration for the present time, indicating that the gifts and sacrifices being offered were not able to clear the conscience of the worshiper. </w:t>
      </w:r>
      <w:r w:rsidRPr="00553D2E">
        <w:rPr>
          <w:i/>
          <w:sz w:val="28"/>
          <w:szCs w:val="28"/>
          <w:vertAlign w:val="superscript"/>
        </w:rPr>
        <w:t>10</w:t>
      </w:r>
      <w:r w:rsidRPr="00553D2E">
        <w:rPr>
          <w:i/>
          <w:sz w:val="28"/>
          <w:szCs w:val="28"/>
        </w:rPr>
        <w:t>They are only a matter of food and drink and various ceremonial washings—external regulations applying until the time of the new order.</w:t>
      </w:r>
    </w:p>
    <w:p w:rsidR="009B4210" w:rsidRPr="0024367E" w:rsidRDefault="009B4210" w:rsidP="009B4210">
      <w:pPr>
        <w:pStyle w:val="Heading5"/>
        <w:rPr>
          <w:rFonts w:asciiTheme="minorHAnsi" w:hAnsiTheme="minorHAnsi"/>
          <w:i/>
          <w:color w:val="00B0F0"/>
          <w:sz w:val="28"/>
          <w:szCs w:val="28"/>
        </w:rPr>
      </w:pPr>
      <w:r w:rsidRPr="0024367E">
        <w:rPr>
          <w:rFonts w:asciiTheme="minorHAnsi" w:hAnsiTheme="minorHAnsi"/>
          <w:i/>
          <w:color w:val="00B0F0"/>
          <w:sz w:val="28"/>
          <w:szCs w:val="28"/>
        </w:rPr>
        <w:t xml:space="preserve">The Blood of Christ </w:t>
      </w:r>
    </w:p>
    <w:p w:rsidR="009B4210" w:rsidRDefault="009B4210" w:rsidP="009B4210">
      <w:pPr>
        <w:rPr>
          <w:i/>
          <w:sz w:val="28"/>
          <w:szCs w:val="28"/>
        </w:rPr>
      </w:pPr>
      <w:r w:rsidRPr="00C923A9">
        <w:rPr>
          <w:i/>
          <w:sz w:val="28"/>
          <w:szCs w:val="28"/>
        </w:rPr>
        <w:t> </w:t>
      </w:r>
      <w:r w:rsidRPr="00C923A9">
        <w:rPr>
          <w:i/>
          <w:sz w:val="28"/>
          <w:szCs w:val="28"/>
          <w:vertAlign w:val="superscript"/>
        </w:rPr>
        <w:t>11</w:t>
      </w:r>
      <w:r w:rsidRPr="00C923A9">
        <w:rPr>
          <w:i/>
          <w:sz w:val="28"/>
          <w:szCs w:val="28"/>
        </w:rPr>
        <w:t xml:space="preserve">When Christ came as high priest of the good things that are already here, he went through the greater and more perfect tabernacle that is not man-made, that is to say, not a part of this creation. </w:t>
      </w:r>
      <w:r w:rsidRPr="00C923A9">
        <w:rPr>
          <w:i/>
          <w:sz w:val="28"/>
          <w:szCs w:val="28"/>
          <w:vertAlign w:val="superscript"/>
        </w:rPr>
        <w:t>12</w:t>
      </w:r>
      <w:r w:rsidRPr="00C923A9">
        <w:rPr>
          <w:i/>
          <w:sz w:val="28"/>
          <w:szCs w:val="28"/>
        </w:rPr>
        <w:t xml:space="preserve">He did not enter by means of the blood of goats and calves; but he entered the Most Holy Place once for all by his own blood, having obtained eternal redemption. </w:t>
      </w:r>
      <w:r w:rsidRPr="00C923A9">
        <w:rPr>
          <w:i/>
          <w:sz w:val="28"/>
          <w:szCs w:val="28"/>
          <w:vertAlign w:val="superscript"/>
        </w:rPr>
        <w:t>13</w:t>
      </w:r>
      <w:r w:rsidRPr="00C923A9">
        <w:rPr>
          <w:i/>
          <w:sz w:val="28"/>
          <w:szCs w:val="28"/>
        </w:rPr>
        <w:t xml:space="preserve">The blood of goats and bulls and the ashes of a heifer sprinkled on those who are ceremonially unclean sanctify them so that they are outwardly clean. </w:t>
      </w:r>
      <w:r w:rsidRPr="00C923A9">
        <w:rPr>
          <w:i/>
          <w:sz w:val="28"/>
          <w:szCs w:val="28"/>
          <w:vertAlign w:val="superscript"/>
        </w:rPr>
        <w:t>14</w:t>
      </w:r>
      <w:r w:rsidRPr="00C923A9">
        <w:rPr>
          <w:i/>
          <w:sz w:val="28"/>
          <w:szCs w:val="28"/>
        </w:rPr>
        <w:t xml:space="preserve">How much more, then, will the blood of Christ, who through the eternal Spirit offered himself unblemished to God, cleanse our consciences from acts that lead to death, so that we may serve the living God! </w:t>
      </w:r>
      <w:r w:rsidRPr="00C923A9">
        <w:rPr>
          <w:i/>
          <w:sz w:val="28"/>
          <w:szCs w:val="28"/>
          <w:vertAlign w:val="superscript"/>
        </w:rPr>
        <w:t>15</w:t>
      </w:r>
      <w:r w:rsidRPr="00C923A9">
        <w:rPr>
          <w:i/>
          <w:sz w:val="28"/>
          <w:szCs w:val="28"/>
        </w:rPr>
        <w:t xml:space="preserve">For this reason Christ is the mediator of a new covenant, that those who are called may receive the promised eternal inheritance—now that he has died as a ransom to set them free from the sins committed under the first covenant. </w:t>
      </w:r>
      <w:r>
        <w:rPr>
          <w:i/>
          <w:sz w:val="28"/>
          <w:szCs w:val="28"/>
        </w:rPr>
        <w:t>(skip to vs 19)</w:t>
      </w:r>
      <w:r w:rsidRPr="00C923A9">
        <w:rPr>
          <w:i/>
          <w:sz w:val="28"/>
          <w:szCs w:val="28"/>
          <w:vertAlign w:val="superscript"/>
        </w:rPr>
        <w:t>19</w:t>
      </w:r>
      <w:r w:rsidRPr="00C923A9">
        <w:rPr>
          <w:i/>
          <w:sz w:val="28"/>
          <w:szCs w:val="28"/>
        </w:rPr>
        <w:t xml:space="preserve">When Moses had proclaimed every commandment of the law to all the people, he took the blood of calves, together with water, scarlet wool and branches of hyssop, and sprinkled the scroll and all the people. </w:t>
      </w:r>
      <w:r w:rsidRPr="00C923A9">
        <w:rPr>
          <w:i/>
          <w:sz w:val="28"/>
          <w:szCs w:val="28"/>
          <w:vertAlign w:val="superscript"/>
        </w:rPr>
        <w:t>20</w:t>
      </w:r>
      <w:r w:rsidRPr="00C923A9">
        <w:rPr>
          <w:i/>
          <w:sz w:val="28"/>
          <w:szCs w:val="28"/>
        </w:rPr>
        <w:t xml:space="preserve">He said, "This is the blood of the covenant, which God has commanded you to keep." </w:t>
      </w:r>
      <w:r w:rsidRPr="00C923A9">
        <w:rPr>
          <w:i/>
          <w:sz w:val="28"/>
          <w:szCs w:val="28"/>
          <w:vertAlign w:val="superscript"/>
        </w:rPr>
        <w:t>21</w:t>
      </w:r>
      <w:r w:rsidRPr="00C923A9">
        <w:rPr>
          <w:i/>
          <w:sz w:val="28"/>
          <w:szCs w:val="28"/>
        </w:rPr>
        <w:t xml:space="preserve">In the same way, he sprinkled with the blood both the tabernacle and everything used in its ceremonies. </w:t>
      </w:r>
      <w:r w:rsidRPr="00C923A9">
        <w:rPr>
          <w:i/>
          <w:sz w:val="28"/>
          <w:szCs w:val="28"/>
          <w:vertAlign w:val="superscript"/>
        </w:rPr>
        <w:t>22</w:t>
      </w:r>
      <w:r w:rsidRPr="00C923A9">
        <w:rPr>
          <w:i/>
          <w:sz w:val="28"/>
          <w:szCs w:val="28"/>
        </w:rPr>
        <w:t xml:space="preserve">In fact, the law requires that nearly everything be cleansed with blood, and without the shedding of blood there is no forgiveness. </w:t>
      </w:r>
      <w:r w:rsidRPr="00C923A9">
        <w:rPr>
          <w:i/>
          <w:sz w:val="28"/>
          <w:szCs w:val="28"/>
          <w:vertAlign w:val="superscript"/>
        </w:rPr>
        <w:t>23</w:t>
      </w:r>
      <w:r w:rsidRPr="00C923A9">
        <w:rPr>
          <w:i/>
          <w:sz w:val="28"/>
          <w:szCs w:val="28"/>
        </w:rPr>
        <w:t xml:space="preserve">It was necessary, then, for the copies of the heavenly things to be purified with these sacrifices, but the heavenly things themselves with better sacrifices than these. </w:t>
      </w:r>
    </w:p>
    <w:p w:rsidR="008E6243" w:rsidRDefault="009B4210" w:rsidP="00D02F82">
      <w:pPr>
        <w:rPr>
          <w:i/>
          <w:sz w:val="28"/>
          <w:szCs w:val="28"/>
        </w:rPr>
      </w:pPr>
      <w:r w:rsidRPr="00C923A9">
        <w:rPr>
          <w:i/>
          <w:sz w:val="28"/>
          <w:szCs w:val="28"/>
          <w:vertAlign w:val="superscript"/>
        </w:rPr>
        <w:lastRenderedPageBreak/>
        <w:t>24</w:t>
      </w:r>
      <w:r w:rsidRPr="00C923A9">
        <w:rPr>
          <w:i/>
          <w:sz w:val="28"/>
          <w:szCs w:val="28"/>
        </w:rPr>
        <w:t xml:space="preserve">For Christ did not enter a man-made sanctuary that was only a copy of the true one; he entered heaven itself, now to appear for us in God's presence. </w:t>
      </w:r>
      <w:r w:rsidRPr="00C923A9">
        <w:rPr>
          <w:i/>
          <w:sz w:val="28"/>
          <w:szCs w:val="28"/>
          <w:vertAlign w:val="superscript"/>
        </w:rPr>
        <w:t>25</w:t>
      </w:r>
      <w:r w:rsidRPr="00C923A9">
        <w:rPr>
          <w:i/>
          <w:sz w:val="28"/>
          <w:szCs w:val="28"/>
        </w:rPr>
        <w:t xml:space="preserve">Nor did he enter heaven to offer himself again and again, the way the high priest enters the Most Holy Place every year with blood that is not his own. </w:t>
      </w:r>
      <w:r w:rsidRPr="00C923A9">
        <w:rPr>
          <w:i/>
          <w:sz w:val="28"/>
          <w:szCs w:val="28"/>
          <w:vertAlign w:val="superscript"/>
        </w:rPr>
        <w:t>26</w:t>
      </w:r>
      <w:r w:rsidRPr="00C923A9">
        <w:rPr>
          <w:i/>
          <w:sz w:val="28"/>
          <w:szCs w:val="28"/>
        </w:rPr>
        <w:t xml:space="preserve">Then Christ would have had to suffer many times since the creation of the world. But now he has appeared once for all at the end of the ages to do away with sin by the sacrifice of himself. </w:t>
      </w:r>
      <w:r w:rsidRPr="00C923A9">
        <w:rPr>
          <w:i/>
          <w:sz w:val="28"/>
          <w:szCs w:val="28"/>
          <w:vertAlign w:val="superscript"/>
        </w:rPr>
        <w:t>27</w:t>
      </w:r>
      <w:r w:rsidRPr="00C923A9">
        <w:rPr>
          <w:i/>
          <w:sz w:val="28"/>
          <w:szCs w:val="28"/>
        </w:rPr>
        <w:t xml:space="preserve">Just as man is destined to die once, and after that to face judgment, </w:t>
      </w:r>
      <w:r w:rsidRPr="00C923A9">
        <w:rPr>
          <w:i/>
          <w:sz w:val="28"/>
          <w:szCs w:val="28"/>
          <w:vertAlign w:val="superscript"/>
        </w:rPr>
        <w:t>28</w:t>
      </w:r>
      <w:r w:rsidRPr="00C923A9">
        <w:rPr>
          <w:i/>
          <w:sz w:val="28"/>
          <w:szCs w:val="28"/>
        </w:rPr>
        <w:t>so Christ was sacrificed once to take away the sins of many people; and he will appear a second time, not to bear sin, but to bring salvation to those who are waiting for him.</w:t>
      </w:r>
      <w:r>
        <w:rPr>
          <w:i/>
          <w:sz w:val="28"/>
          <w:szCs w:val="28"/>
        </w:rPr>
        <w:t xml:space="preserve"> </w:t>
      </w:r>
    </w:p>
    <w:p w:rsidR="00F00D77" w:rsidRDefault="00F00D77" w:rsidP="009B4210">
      <w:pPr>
        <w:pStyle w:val="Heading4"/>
        <w:tabs>
          <w:tab w:val="left" w:pos="5719"/>
        </w:tabs>
        <w:rPr>
          <w:i w:val="0"/>
          <w:color w:val="auto"/>
          <w:sz w:val="28"/>
          <w:szCs w:val="28"/>
        </w:rPr>
      </w:pPr>
    </w:p>
    <w:p w:rsidR="009B4210" w:rsidRPr="00C923A9" w:rsidRDefault="009B4210" w:rsidP="009B4210">
      <w:pPr>
        <w:pStyle w:val="Heading4"/>
        <w:tabs>
          <w:tab w:val="left" w:pos="5719"/>
        </w:tabs>
        <w:rPr>
          <w:i w:val="0"/>
          <w:color w:val="auto"/>
          <w:sz w:val="28"/>
          <w:szCs w:val="28"/>
        </w:rPr>
      </w:pPr>
      <w:r w:rsidRPr="00C923A9">
        <w:rPr>
          <w:i w:val="0"/>
          <w:color w:val="auto"/>
          <w:sz w:val="28"/>
          <w:szCs w:val="28"/>
        </w:rPr>
        <w:t>Hebrews 10</w:t>
      </w:r>
      <w:r>
        <w:rPr>
          <w:i w:val="0"/>
          <w:color w:val="auto"/>
          <w:sz w:val="28"/>
          <w:szCs w:val="28"/>
        </w:rPr>
        <w:t>:1-25</w:t>
      </w:r>
      <w:r w:rsidRPr="00C923A9">
        <w:rPr>
          <w:i w:val="0"/>
          <w:color w:val="auto"/>
          <w:sz w:val="28"/>
          <w:szCs w:val="28"/>
        </w:rPr>
        <w:tab/>
      </w:r>
    </w:p>
    <w:p w:rsidR="009B4210" w:rsidRDefault="009B4210" w:rsidP="009B4210">
      <w:pPr>
        <w:rPr>
          <w:i/>
          <w:sz w:val="28"/>
          <w:szCs w:val="28"/>
        </w:rPr>
      </w:pPr>
      <w:r w:rsidRPr="00C923A9">
        <w:rPr>
          <w:i/>
          <w:sz w:val="28"/>
          <w:szCs w:val="28"/>
        </w:rPr>
        <w:t> </w:t>
      </w:r>
      <w:r w:rsidRPr="00C923A9">
        <w:rPr>
          <w:i/>
          <w:sz w:val="28"/>
          <w:szCs w:val="28"/>
          <w:vertAlign w:val="superscript"/>
        </w:rPr>
        <w:t>1</w:t>
      </w:r>
      <w:r w:rsidRPr="00C923A9">
        <w:rPr>
          <w:i/>
          <w:sz w:val="28"/>
          <w:szCs w:val="28"/>
        </w:rPr>
        <w:t xml:space="preserve">The law is only a shadow of the good things that are coming—not the realities themselves. For this reason it can never, by the same sacrifices repeated endlessly year after year, make perfect those who draw near to worship. </w:t>
      </w:r>
      <w:r w:rsidRPr="00C923A9">
        <w:rPr>
          <w:i/>
          <w:sz w:val="28"/>
          <w:szCs w:val="28"/>
          <w:vertAlign w:val="superscript"/>
        </w:rPr>
        <w:t>2</w:t>
      </w:r>
      <w:r w:rsidRPr="00C923A9">
        <w:rPr>
          <w:i/>
          <w:sz w:val="28"/>
          <w:szCs w:val="28"/>
        </w:rPr>
        <w:t xml:space="preserve">If it could, would they not have stopped being offered? For the worshipers would have been cleansed once for all, and would no longer have felt guilty for their sins. </w:t>
      </w:r>
      <w:r w:rsidRPr="00C923A9">
        <w:rPr>
          <w:i/>
          <w:sz w:val="28"/>
          <w:szCs w:val="28"/>
          <w:vertAlign w:val="superscript"/>
        </w:rPr>
        <w:t>3</w:t>
      </w:r>
      <w:r w:rsidRPr="00C923A9">
        <w:rPr>
          <w:i/>
          <w:sz w:val="28"/>
          <w:szCs w:val="28"/>
        </w:rPr>
        <w:t xml:space="preserve">But those sacrifices are an annual reminder of sins, </w:t>
      </w:r>
      <w:r w:rsidRPr="00C923A9">
        <w:rPr>
          <w:i/>
          <w:sz w:val="28"/>
          <w:szCs w:val="28"/>
          <w:vertAlign w:val="superscript"/>
        </w:rPr>
        <w:t>4</w:t>
      </w:r>
      <w:r w:rsidRPr="00C923A9">
        <w:rPr>
          <w:i/>
          <w:sz w:val="28"/>
          <w:szCs w:val="28"/>
        </w:rPr>
        <w:t xml:space="preserve">because it is impossible for the blood of bulls and goats to take away sins. </w:t>
      </w:r>
      <w:r w:rsidRPr="00C923A9">
        <w:rPr>
          <w:i/>
          <w:sz w:val="28"/>
          <w:szCs w:val="28"/>
          <w:vertAlign w:val="superscript"/>
        </w:rPr>
        <w:t>5</w:t>
      </w:r>
      <w:r w:rsidRPr="00C923A9">
        <w:rPr>
          <w:i/>
          <w:sz w:val="28"/>
          <w:szCs w:val="28"/>
        </w:rPr>
        <w:t>Therefore, when Christ ca</w:t>
      </w:r>
      <w:r>
        <w:rPr>
          <w:i/>
          <w:sz w:val="28"/>
          <w:szCs w:val="28"/>
        </w:rPr>
        <w:t>me into the world, he said:</w:t>
      </w:r>
      <w:r w:rsidRPr="00C923A9">
        <w:rPr>
          <w:i/>
          <w:sz w:val="28"/>
          <w:szCs w:val="28"/>
        </w:rPr>
        <w:t>"Sacrifice and off</w:t>
      </w:r>
      <w:r>
        <w:rPr>
          <w:i/>
          <w:sz w:val="28"/>
          <w:szCs w:val="28"/>
        </w:rPr>
        <w:t xml:space="preserve">ering you did not desire, </w:t>
      </w:r>
      <w:r w:rsidRPr="00C923A9">
        <w:rPr>
          <w:i/>
          <w:sz w:val="28"/>
          <w:szCs w:val="28"/>
        </w:rPr>
        <w:t xml:space="preserve"> but a body you prepared for me; </w:t>
      </w:r>
      <w:r w:rsidRPr="00C923A9">
        <w:rPr>
          <w:i/>
          <w:sz w:val="28"/>
          <w:szCs w:val="28"/>
        </w:rPr>
        <w:br/>
        <w:t> </w:t>
      </w:r>
      <w:r w:rsidRPr="00C923A9">
        <w:rPr>
          <w:i/>
          <w:sz w:val="28"/>
          <w:szCs w:val="28"/>
          <w:vertAlign w:val="superscript"/>
        </w:rPr>
        <w:t>6</w:t>
      </w:r>
      <w:r w:rsidRPr="00C923A9">
        <w:rPr>
          <w:i/>
          <w:sz w:val="28"/>
          <w:szCs w:val="28"/>
        </w:rPr>
        <w:t>with burnt off</w:t>
      </w:r>
      <w:r>
        <w:rPr>
          <w:i/>
          <w:sz w:val="28"/>
          <w:szCs w:val="28"/>
        </w:rPr>
        <w:t xml:space="preserve">erings and sin offerings </w:t>
      </w:r>
      <w:r w:rsidRPr="00C923A9">
        <w:rPr>
          <w:i/>
          <w:sz w:val="28"/>
          <w:szCs w:val="28"/>
        </w:rPr>
        <w:t xml:space="preserve">you were not pleased. </w:t>
      </w:r>
      <w:r w:rsidRPr="00C923A9">
        <w:rPr>
          <w:i/>
          <w:sz w:val="28"/>
          <w:szCs w:val="28"/>
          <w:vertAlign w:val="superscript"/>
        </w:rPr>
        <w:t>7</w:t>
      </w:r>
      <w:r w:rsidRPr="00C923A9">
        <w:rPr>
          <w:i/>
          <w:sz w:val="28"/>
          <w:szCs w:val="28"/>
        </w:rPr>
        <w:t>Then I said, 'Here I am—it is written</w:t>
      </w:r>
      <w:r>
        <w:rPr>
          <w:i/>
          <w:sz w:val="28"/>
          <w:szCs w:val="28"/>
        </w:rPr>
        <w:t xml:space="preserve"> about me in the scroll— </w:t>
      </w:r>
      <w:r w:rsidRPr="00C923A9">
        <w:rPr>
          <w:i/>
          <w:sz w:val="28"/>
          <w:szCs w:val="28"/>
        </w:rPr>
        <w:t xml:space="preserve">I have come to do your will, O God.' " </w:t>
      </w:r>
      <w:r w:rsidRPr="00C923A9">
        <w:rPr>
          <w:i/>
          <w:sz w:val="28"/>
          <w:szCs w:val="28"/>
          <w:vertAlign w:val="superscript"/>
        </w:rPr>
        <w:t>8</w:t>
      </w:r>
      <w:r w:rsidRPr="00C923A9">
        <w:rPr>
          <w:i/>
          <w:sz w:val="28"/>
          <w:szCs w:val="28"/>
        </w:rPr>
        <w:t xml:space="preserve">First he said, "Sacrifices and offerings, burnt offerings and sin offerings you did not desire, nor were you pleased with them" (although the law required them to be made). </w:t>
      </w:r>
      <w:r w:rsidRPr="00C923A9">
        <w:rPr>
          <w:i/>
          <w:sz w:val="28"/>
          <w:szCs w:val="28"/>
          <w:vertAlign w:val="superscript"/>
        </w:rPr>
        <w:t>9</w:t>
      </w:r>
      <w:r w:rsidRPr="00C923A9">
        <w:rPr>
          <w:i/>
          <w:sz w:val="28"/>
          <w:szCs w:val="28"/>
        </w:rPr>
        <w:t xml:space="preserve">Then he said, "Here I am, I have come to do your will." He sets aside the first to establish the second. </w:t>
      </w:r>
      <w:r w:rsidRPr="00C923A9">
        <w:rPr>
          <w:i/>
          <w:sz w:val="28"/>
          <w:szCs w:val="28"/>
          <w:vertAlign w:val="superscript"/>
        </w:rPr>
        <w:t>10</w:t>
      </w:r>
      <w:r w:rsidRPr="00C923A9">
        <w:rPr>
          <w:i/>
          <w:sz w:val="28"/>
          <w:szCs w:val="28"/>
        </w:rPr>
        <w:t>And by that will, we have been made holy through the sacrifice of the body of Jesus Christ once for all.</w:t>
      </w:r>
      <w:r>
        <w:rPr>
          <w:i/>
          <w:sz w:val="28"/>
          <w:szCs w:val="28"/>
        </w:rPr>
        <w:t xml:space="preserve"> </w:t>
      </w:r>
      <w:r w:rsidRPr="00C923A9">
        <w:rPr>
          <w:i/>
          <w:sz w:val="28"/>
          <w:szCs w:val="28"/>
          <w:vertAlign w:val="superscript"/>
        </w:rPr>
        <w:t>11</w:t>
      </w:r>
      <w:r w:rsidRPr="00C923A9">
        <w:rPr>
          <w:i/>
          <w:sz w:val="28"/>
          <w:szCs w:val="28"/>
        </w:rPr>
        <w:t xml:space="preserve">Day after day every priest stands and performs his religious duties; again and again he offers the same sacrifices, which can never take away sins. </w:t>
      </w:r>
      <w:r w:rsidRPr="00C923A9">
        <w:rPr>
          <w:i/>
          <w:sz w:val="28"/>
          <w:szCs w:val="28"/>
          <w:vertAlign w:val="superscript"/>
        </w:rPr>
        <w:t>12</w:t>
      </w:r>
      <w:r w:rsidRPr="00C923A9">
        <w:rPr>
          <w:i/>
          <w:sz w:val="28"/>
          <w:szCs w:val="28"/>
        </w:rPr>
        <w:t xml:space="preserve">But when this priest had offered for all time one sacrifice for sins, he sat down at the right hand of God. </w:t>
      </w:r>
      <w:r w:rsidRPr="00C923A9">
        <w:rPr>
          <w:i/>
          <w:sz w:val="28"/>
          <w:szCs w:val="28"/>
          <w:vertAlign w:val="superscript"/>
        </w:rPr>
        <w:t>13</w:t>
      </w:r>
      <w:r w:rsidRPr="00C923A9">
        <w:rPr>
          <w:i/>
          <w:sz w:val="28"/>
          <w:szCs w:val="28"/>
        </w:rPr>
        <w:t xml:space="preserve">Since that time he waits for his enemies to be made his footstool, </w:t>
      </w:r>
      <w:r w:rsidRPr="00C923A9">
        <w:rPr>
          <w:i/>
          <w:sz w:val="28"/>
          <w:szCs w:val="28"/>
          <w:vertAlign w:val="superscript"/>
        </w:rPr>
        <w:t>14</w:t>
      </w:r>
      <w:r w:rsidRPr="00C923A9">
        <w:rPr>
          <w:i/>
          <w:sz w:val="28"/>
          <w:szCs w:val="28"/>
        </w:rPr>
        <w:t xml:space="preserve">because by one sacrifice he has made perfect forever those who are being made holy. </w:t>
      </w:r>
      <w:r w:rsidRPr="00C923A9">
        <w:rPr>
          <w:i/>
          <w:sz w:val="28"/>
          <w:szCs w:val="28"/>
          <w:vertAlign w:val="superscript"/>
        </w:rPr>
        <w:t>15</w:t>
      </w:r>
      <w:r w:rsidRPr="00C923A9">
        <w:rPr>
          <w:i/>
          <w:sz w:val="28"/>
          <w:szCs w:val="28"/>
        </w:rPr>
        <w:t xml:space="preserve">The Holy Spirit also </w:t>
      </w:r>
      <w:r w:rsidRPr="00C923A9">
        <w:rPr>
          <w:i/>
          <w:sz w:val="28"/>
          <w:szCs w:val="28"/>
        </w:rPr>
        <w:lastRenderedPageBreak/>
        <w:t xml:space="preserve">testifies to us about this. First he says: </w:t>
      </w:r>
      <w:r w:rsidRPr="00C923A9">
        <w:rPr>
          <w:i/>
          <w:sz w:val="28"/>
          <w:szCs w:val="28"/>
          <w:vertAlign w:val="superscript"/>
        </w:rPr>
        <w:t>16</w:t>
      </w:r>
      <w:r w:rsidRPr="00C923A9">
        <w:rPr>
          <w:i/>
          <w:sz w:val="28"/>
          <w:szCs w:val="28"/>
        </w:rPr>
        <w:t>"This is the covena</w:t>
      </w:r>
      <w:r>
        <w:rPr>
          <w:i/>
          <w:sz w:val="28"/>
          <w:szCs w:val="28"/>
        </w:rPr>
        <w:t xml:space="preserve">nt I will make with them </w:t>
      </w:r>
      <w:r w:rsidRPr="00C923A9">
        <w:rPr>
          <w:i/>
          <w:sz w:val="28"/>
          <w:szCs w:val="28"/>
        </w:rPr>
        <w:t>afte</w:t>
      </w:r>
      <w:r>
        <w:rPr>
          <w:i/>
          <w:sz w:val="28"/>
          <w:szCs w:val="28"/>
        </w:rPr>
        <w:t xml:space="preserve">r that time, says the Lord. </w:t>
      </w:r>
      <w:r w:rsidRPr="00C923A9">
        <w:rPr>
          <w:i/>
          <w:sz w:val="28"/>
          <w:szCs w:val="28"/>
        </w:rPr>
        <w:t xml:space="preserve">I will put </w:t>
      </w:r>
      <w:r>
        <w:rPr>
          <w:i/>
          <w:sz w:val="28"/>
          <w:szCs w:val="28"/>
        </w:rPr>
        <w:t xml:space="preserve">my laws in their hearts, </w:t>
      </w:r>
      <w:r w:rsidRPr="00C923A9">
        <w:rPr>
          <w:i/>
          <w:sz w:val="28"/>
          <w:szCs w:val="28"/>
        </w:rPr>
        <w:t xml:space="preserve">and I will write them on their minds." </w:t>
      </w:r>
      <w:r w:rsidRPr="00C923A9">
        <w:rPr>
          <w:i/>
          <w:sz w:val="28"/>
          <w:szCs w:val="28"/>
          <w:vertAlign w:val="superscript"/>
        </w:rPr>
        <w:t>17</w:t>
      </w:r>
      <w:r w:rsidRPr="00C923A9">
        <w:rPr>
          <w:i/>
          <w:sz w:val="28"/>
          <w:szCs w:val="28"/>
        </w:rPr>
        <w:t>Then h</w:t>
      </w:r>
      <w:r>
        <w:rPr>
          <w:i/>
          <w:sz w:val="28"/>
          <w:szCs w:val="28"/>
        </w:rPr>
        <w:t xml:space="preserve">e adds: </w:t>
      </w:r>
      <w:r w:rsidRPr="00C923A9">
        <w:rPr>
          <w:i/>
          <w:sz w:val="28"/>
          <w:szCs w:val="28"/>
        </w:rPr>
        <w:t>"The</w:t>
      </w:r>
      <w:r>
        <w:rPr>
          <w:i/>
          <w:sz w:val="28"/>
          <w:szCs w:val="28"/>
        </w:rPr>
        <w:t xml:space="preserve">ir sins and lawless acts </w:t>
      </w:r>
      <w:r w:rsidRPr="00C923A9">
        <w:rPr>
          <w:i/>
          <w:sz w:val="28"/>
          <w:szCs w:val="28"/>
        </w:rPr>
        <w:t xml:space="preserve">I will remember no more." </w:t>
      </w:r>
      <w:r w:rsidRPr="00C923A9">
        <w:rPr>
          <w:i/>
          <w:sz w:val="28"/>
          <w:szCs w:val="28"/>
          <w:vertAlign w:val="superscript"/>
        </w:rPr>
        <w:t>18</w:t>
      </w:r>
      <w:r w:rsidRPr="00C923A9">
        <w:rPr>
          <w:i/>
          <w:sz w:val="28"/>
          <w:szCs w:val="28"/>
        </w:rPr>
        <w:t xml:space="preserve">And where these have been forgiven, there is no longer any sacrifice for sin. </w:t>
      </w:r>
      <w:r w:rsidRPr="00C923A9">
        <w:rPr>
          <w:i/>
          <w:sz w:val="28"/>
          <w:szCs w:val="28"/>
          <w:vertAlign w:val="superscript"/>
        </w:rPr>
        <w:t>19</w:t>
      </w:r>
      <w:r w:rsidRPr="00C923A9">
        <w:rPr>
          <w:i/>
          <w:sz w:val="28"/>
          <w:szCs w:val="28"/>
        </w:rPr>
        <w:t xml:space="preserve">Therefore, brothers, since we have confidence to enter the Most Holy Place by the blood of Jesus, </w:t>
      </w:r>
      <w:r w:rsidRPr="00C923A9">
        <w:rPr>
          <w:i/>
          <w:sz w:val="28"/>
          <w:szCs w:val="28"/>
          <w:vertAlign w:val="superscript"/>
        </w:rPr>
        <w:t>20</w:t>
      </w:r>
      <w:r w:rsidRPr="00C923A9">
        <w:rPr>
          <w:i/>
          <w:sz w:val="28"/>
          <w:szCs w:val="28"/>
        </w:rPr>
        <w:t xml:space="preserve">by a new and living way opened for us through the curtain, that is, his body, </w:t>
      </w:r>
      <w:r w:rsidRPr="00C923A9">
        <w:rPr>
          <w:i/>
          <w:sz w:val="28"/>
          <w:szCs w:val="28"/>
          <w:vertAlign w:val="superscript"/>
        </w:rPr>
        <w:t>21</w:t>
      </w:r>
      <w:r w:rsidRPr="00C923A9">
        <w:rPr>
          <w:i/>
          <w:sz w:val="28"/>
          <w:szCs w:val="28"/>
        </w:rPr>
        <w:t xml:space="preserve">and since we have a great priest over the house of God, </w:t>
      </w:r>
      <w:r w:rsidRPr="00C923A9">
        <w:rPr>
          <w:i/>
          <w:sz w:val="28"/>
          <w:szCs w:val="28"/>
          <w:vertAlign w:val="superscript"/>
        </w:rPr>
        <w:t>22</w:t>
      </w:r>
      <w:r w:rsidRPr="00C923A9">
        <w:rPr>
          <w:i/>
          <w:sz w:val="28"/>
          <w:szCs w:val="28"/>
        </w:rPr>
        <w:t xml:space="preserve">let us draw near to God with a sincere heart in full assurance of faith, having our hearts sprinkled to cleanse us from a guilty conscience and having our bodies washed with pure water. </w:t>
      </w:r>
      <w:r w:rsidRPr="00C923A9">
        <w:rPr>
          <w:i/>
          <w:sz w:val="28"/>
          <w:szCs w:val="28"/>
          <w:vertAlign w:val="superscript"/>
        </w:rPr>
        <w:t>23</w:t>
      </w:r>
      <w:r w:rsidRPr="00C923A9">
        <w:rPr>
          <w:i/>
          <w:sz w:val="28"/>
          <w:szCs w:val="28"/>
        </w:rPr>
        <w:t xml:space="preserve">Let us hold unswervingly to the hope we profess, for he who promised is faithful. </w:t>
      </w:r>
      <w:r w:rsidRPr="00C923A9">
        <w:rPr>
          <w:i/>
          <w:sz w:val="28"/>
          <w:szCs w:val="28"/>
          <w:vertAlign w:val="superscript"/>
        </w:rPr>
        <w:t>24</w:t>
      </w:r>
      <w:r w:rsidRPr="00C923A9">
        <w:rPr>
          <w:i/>
          <w:sz w:val="28"/>
          <w:szCs w:val="28"/>
        </w:rPr>
        <w:t xml:space="preserve">And let us consider how we may spur one another on toward love and good deeds. </w:t>
      </w:r>
      <w:r w:rsidRPr="00C923A9">
        <w:rPr>
          <w:i/>
          <w:sz w:val="28"/>
          <w:szCs w:val="28"/>
          <w:vertAlign w:val="superscript"/>
        </w:rPr>
        <w:t>25</w:t>
      </w:r>
      <w:r w:rsidRPr="00C923A9">
        <w:rPr>
          <w:i/>
          <w:sz w:val="28"/>
          <w:szCs w:val="28"/>
        </w:rPr>
        <w:t>Let us not give up meeting together, as some are in the habit of doing, but let us encourage one another—and all the more as you see the Day approaching.</w:t>
      </w:r>
    </w:p>
    <w:p w:rsidR="009B4210" w:rsidRDefault="009B4210" w:rsidP="009B4210">
      <w:pPr>
        <w:rPr>
          <w:rFonts w:asciiTheme="majorHAnsi" w:hAnsiTheme="majorHAnsi"/>
          <w:b/>
          <w:sz w:val="28"/>
          <w:szCs w:val="28"/>
        </w:rPr>
      </w:pPr>
    </w:p>
    <w:p w:rsidR="009B4210" w:rsidRDefault="009B4210" w:rsidP="009B4210">
      <w:pPr>
        <w:rPr>
          <w:sz w:val="28"/>
          <w:szCs w:val="28"/>
        </w:rPr>
      </w:pPr>
    </w:p>
    <w:p w:rsidR="009B4210" w:rsidRPr="009B4210" w:rsidRDefault="009B4210" w:rsidP="009B4210">
      <w:pPr>
        <w:rPr>
          <w:b/>
          <w:sz w:val="28"/>
          <w:szCs w:val="28"/>
        </w:rPr>
      </w:pPr>
      <w:r>
        <w:rPr>
          <w:sz w:val="28"/>
          <w:szCs w:val="28"/>
        </w:rPr>
        <w:t xml:space="preserve">Our next meeting is on </w:t>
      </w:r>
      <w:r w:rsidRPr="0091642F">
        <w:rPr>
          <w:b/>
          <w:sz w:val="28"/>
          <w:szCs w:val="28"/>
        </w:rPr>
        <w:t xml:space="preserve">WEDNESDAY  </w:t>
      </w:r>
      <w:r>
        <w:rPr>
          <w:b/>
          <w:sz w:val="28"/>
          <w:szCs w:val="28"/>
        </w:rPr>
        <w:t>10</w:t>
      </w:r>
      <w:r w:rsidRPr="009B4210">
        <w:rPr>
          <w:b/>
          <w:sz w:val="28"/>
          <w:szCs w:val="28"/>
          <w:vertAlign w:val="superscript"/>
        </w:rPr>
        <w:t>th</w:t>
      </w:r>
      <w:r>
        <w:rPr>
          <w:b/>
          <w:sz w:val="28"/>
          <w:szCs w:val="28"/>
        </w:rPr>
        <w:t xml:space="preserve"> FEBRUARY </w:t>
      </w:r>
      <w:r w:rsidRPr="0091642F">
        <w:rPr>
          <w:b/>
          <w:sz w:val="28"/>
          <w:szCs w:val="28"/>
        </w:rPr>
        <w:t>2010</w:t>
      </w:r>
      <w:r>
        <w:rPr>
          <w:b/>
          <w:sz w:val="28"/>
          <w:szCs w:val="28"/>
        </w:rPr>
        <w:t xml:space="preserve"> @ 7.30</w:t>
      </w:r>
    </w:p>
    <w:p w:rsidR="007D43E1" w:rsidRPr="007D43E1" w:rsidRDefault="007D43E1" w:rsidP="001E51AC">
      <w:pPr>
        <w:pStyle w:val="NormalWeb"/>
        <w:rPr>
          <w:rFonts w:asciiTheme="majorHAnsi" w:hAnsiTheme="majorHAnsi"/>
          <w:b/>
          <w:sz w:val="28"/>
          <w:szCs w:val="28"/>
        </w:rPr>
      </w:pPr>
    </w:p>
    <w:p w:rsidR="001E51AC" w:rsidRPr="001E51AC" w:rsidRDefault="001E51AC">
      <w:pPr>
        <w:rPr>
          <w:sz w:val="28"/>
          <w:szCs w:val="28"/>
        </w:rPr>
      </w:pPr>
    </w:p>
    <w:p w:rsidR="00A95F39" w:rsidRPr="00CE78E6" w:rsidRDefault="00A95F39">
      <w:pPr>
        <w:rPr>
          <w:sz w:val="28"/>
          <w:szCs w:val="28"/>
        </w:rPr>
      </w:pPr>
    </w:p>
    <w:sectPr w:rsidR="00A95F39" w:rsidRPr="00CE78E6" w:rsidSect="00A95F39">
      <w:footerReference w:type="default" r:id="rId1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B42" w:rsidRDefault="00157B42" w:rsidP="00531E14">
      <w:pPr>
        <w:spacing w:after="0" w:line="240" w:lineRule="auto"/>
      </w:pPr>
      <w:r>
        <w:separator/>
      </w:r>
    </w:p>
  </w:endnote>
  <w:endnote w:type="continuationSeparator" w:id="0">
    <w:p w:rsidR="00157B42" w:rsidRDefault="00157B42" w:rsidP="00531E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014C4448-7CE8-4117-8A00-D005DDDABC4A}"/>
    <w:embedBold r:id="rId2" w:fontKey="{E2984374-2874-4461-88F1-29F4756A57AD}"/>
    <w:embedItalic r:id="rId3" w:fontKey="{5F4513D0-C669-44EF-A142-FEF8CEF873BF}"/>
    <w:embedBoldItalic r:id="rId4" w:fontKey="{86CA46F1-919F-424B-9FD0-6B7F6683DE5B}"/>
  </w:font>
  <w:font w:name="Cambria">
    <w:panose1 w:val="02040503050406030204"/>
    <w:charset w:val="00"/>
    <w:family w:val="roman"/>
    <w:pitch w:val="variable"/>
    <w:sig w:usb0="A00002EF" w:usb1="4000004B" w:usb2="00000000" w:usb3="00000000" w:csb0="0000009F" w:csb1="00000000"/>
    <w:embedRegular r:id="rId5" w:fontKey="{0D0B73AE-D7A5-469E-96BE-FF60F5D0CB5A}"/>
    <w:embedBold r:id="rId6" w:fontKey="{C5B412FC-E543-495C-B4AB-14A302C262D9}"/>
    <w:embedItalic r:id="rId7" w:fontKey="{9E2C533E-C88F-46DF-ADDE-0AFB18597563}"/>
    <w:embedBoldItalic r:id="rId8" w:fontKey="{16439296-62CB-42C9-BB05-A0394170CBB3}"/>
  </w:font>
  <w:font w:name="Tahoma">
    <w:panose1 w:val="020B0604030504040204"/>
    <w:charset w:val="00"/>
    <w:family w:val="swiss"/>
    <w:pitch w:val="variable"/>
    <w:sig w:usb0="61002A87" w:usb1="80000000" w:usb2="00000008" w:usb3="00000000" w:csb0="000101FF" w:csb1="00000000"/>
    <w:embedRegular r:id="rId9" w:fontKey="{F0C28FC8-7E38-4FC8-979D-3E573C1218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495047"/>
      <w:docPartObj>
        <w:docPartGallery w:val="Page Numbers (Bottom of Page)"/>
        <w:docPartUnique/>
      </w:docPartObj>
    </w:sdtPr>
    <w:sdtContent>
      <w:p w:rsidR="00B06AA7" w:rsidRDefault="00F844A2">
        <w:pPr>
          <w:pStyle w:val="Footer"/>
          <w:jc w:val="center"/>
        </w:pPr>
        <w:fldSimple w:instr=" PAGE   \* MERGEFORMAT ">
          <w:r w:rsidR="00F00D77">
            <w:rPr>
              <w:noProof/>
            </w:rPr>
            <w:t>11</w:t>
          </w:r>
        </w:fldSimple>
      </w:p>
    </w:sdtContent>
  </w:sdt>
  <w:p w:rsidR="00B06AA7" w:rsidRDefault="00B06A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B42" w:rsidRDefault="00157B42" w:rsidP="00531E14">
      <w:pPr>
        <w:spacing w:after="0" w:line="240" w:lineRule="auto"/>
      </w:pPr>
      <w:r>
        <w:separator/>
      </w:r>
    </w:p>
  </w:footnote>
  <w:footnote w:type="continuationSeparator" w:id="0">
    <w:p w:rsidR="00157B42" w:rsidRDefault="00157B42" w:rsidP="00531E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75D6"/>
    <w:multiLevelType w:val="hybridMultilevel"/>
    <w:tmpl w:val="D638C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1"/>
    <w:footnote w:id="0"/>
  </w:footnotePr>
  <w:endnotePr>
    <w:endnote w:id="-1"/>
    <w:endnote w:id="0"/>
  </w:endnotePr>
  <w:compat/>
  <w:rsids>
    <w:rsidRoot w:val="00CE78E6"/>
    <w:rsid w:val="00096B02"/>
    <w:rsid w:val="001545E6"/>
    <w:rsid w:val="00157B42"/>
    <w:rsid w:val="001E51AC"/>
    <w:rsid w:val="001F072B"/>
    <w:rsid w:val="00203DAE"/>
    <w:rsid w:val="00254C6D"/>
    <w:rsid w:val="002730DF"/>
    <w:rsid w:val="00294437"/>
    <w:rsid w:val="002F1AA9"/>
    <w:rsid w:val="00337BD6"/>
    <w:rsid w:val="0036440D"/>
    <w:rsid w:val="00366A95"/>
    <w:rsid w:val="003C6FD0"/>
    <w:rsid w:val="003D3948"/>
    <w:rsid w:val="003E51C4"/>
    <w:rsid w:val="00404099"/>
    <w:rsid w:val="004318E6"/>
    <w:rsid w:val="0045303C"/>
    <w:rsid w:val="00453508"/>
    <w:rsid w:val="004F3AFB"/>
    <w:rsid w:val="005113CC"/>
    <w:rsid w:val="00531E14"/>
    <w:rsid w:val="00553D2E"/>
    <w:rsid w:val="00650B20"/>
    <w:rsid w:val="007336D5"/>
    <w:rsid w:val="00755723"/>
    <w:rsid w:val="00771F2B"/>
    <w:rsid w:val="00790583"/>
    <w:rsid w:val="007D43E1"/>
    <w:rsid w:val="008C64C6"/>
    <w:rsid w:val="008E4ACD"/>
    <w:rsid w:val="008E6243"/>
    <w:rsid w:val="00921B93"/>
    <w:rsid w:val="00951D16"/>
    <w:rsid w:val="009B4210"/>
    <w:rsid w:val="009E11E3"/>
    <w:rsid w:val="00A95F39"/>
    <w:rsid w:val="00B06AA7"/>
    <w:rsid w:val="00B70392"/>
    <w:rsid w:val="00BA64B7"/>
    <w:rsid w:val="00BD0024"/>
    <w:rsid w:val="00CE78E6"/>
    <w:rsid w:val="00D02F82"/>
    <w:rsid w:val="00D4727E"/>
    <w:rsid w:val="00D634A5"/>
    <w:rsid w:val="00D6359E"/>
    <w:rsid w:val="00DC0A22"/>
    <w:rsid w:val="00DC3AF9"/>
    <w:rsid w:val="00E4217C"/>
    <w:rsid w:val="00E53EC4"/>
    <w:rsid w:val="00E8770F"/>
    <w:rsid w:val="00EF4E84"/>
    <w:rsid w:val="00F00D77"/>
    <w:rsid w:val="00F844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F39"/>
  </w:style>
  <w:style w:type="paragraph" w:styleId="Heading2">
    <w:name w:val="heading 2"/>
    <w:basedOn w:val="Normal"/>
    <w:next w:val="Normal"/>
    <w:link w:val="Heading2Char"/>
    <w:uiPriority w:val="9"/>
    <w:semiHidden/>
    <w:unhideWhenUsed/>
    <w:qFormat/>
    <w:rsid w:val="009B42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5113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B42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7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8E6"/>
    <w:rPr>
      <w:rFonts w:ascii="Tahoma" w:hAnsi="Tahoma" w:cs="Tahoma"/>
      <w:sz w:val="16"/>
      <w:szCs w:val="16"/>
    </w:rPr>
  </w:style>
  <w:style w:type="paragraph" w:styleId="NormalWeb">
    <w:name w:val="Normal (Web)"/>
    <w:basedOn w:val="Normal"/>
    <w:unhideWhenUsed/>
    <w:rsid w:val="001E51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113CC"/>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294437"/>
    <w:rPr>
      <w:color w:val="0000FF"/>
      <w:u w:val="single"/>
    </w:rPr>
  </w:style>
  <w:style w:type="character" w:customStyle="1" w:styleId="Heading2Char">
    <w:name w:val="Heading 2 Char"/>
    <w:basedOn w:val="DefaultParagraphFont"/>
    <w:link w:val="Heading2"/>
    <w:uiPriority w:val="9"/>
    <w:semiHidden/>
    <w:rsid w:val="009B4210"/>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9B4210"/>
    <w:rPr>
      <w:rFonts w:asciiTheme="majorHAnsi" w:eastAsiaTheme="majorEastAsia" w:hAnsiTheme="majorHAnsi" w:cstheme="majorBidi"/>
      <w:color w:val="243F60" w:themeColor="accent1" w:themeShade="7F"/>
    </w:rPr>
  </w:style>
  <w:style w:type="character" w:customStyle="1" w:styleId="bodyteach">
    <w:name w:val="body_teach"/>
    <w:basedOn w:val="DefaultParagraphFont"/>
    <w:rsid w:val="009B4210"/>
  </w:style>
  <w:style w:type="character" w:styleId="Strong">
    <w:name w:val="Strong"/>
    <w:basedOn w:val="DefaultParagraphFont"/>
    <w:uiPriority w:val="22"/>
    <w:qFormat/>
    <w:rsid w:val="009B4210"/>
    <w:rPr>
      <w:b/>
      <w:bCs/>
    </w:rPr>
  </w:style>
  <w:style w:type="paragraph" w:styleId="Header">
    <w:name w:val="header"/>
    <w:basedOn w:val="Normal"/>
    <w:link w:val="HeaderChar"/>
    <w:uiPriority w:val="99"/>
    <w:semiHidden/>
    <w:unhideWhenUsed/>
    <w:rsid w:val="00531E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1E14"/>
  </w:style>
  <w:style w:type="paragraph" w:styleId="Footer">
    <w:name w:val="footer"/>
    <w:basedOn w:val="Normal"/>
    <w:link w:val="FooterChar"/>
    <w:uiPriority w:val="99"/>
    <w:unhideWhenUsed/>
    <w:rsid w:val="00531E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E14"/>
  </w:style>
</w:styles>
</file>

<file path=word/webSettings.xml><?xml version="1.0" encoding="utf-8"?>
<w:webSettings xmlns:r="http://schemas.openxmlformats.org/officeDocument/2006/relationships" xmlns:w="http://schemas.openxmlformats.org/wordprocessingml/2006/main">
  <w:divs>
    <w:div w:id="31199464">
      <w:bodyDiv w:val="1"/>
      <w:marLeft w:val="0"/>
      <w:marRight w:val="0"/>
      <w:marTop w:val="0"/>
      <w:marBottom w:val="0"/>
      <w:divBdr>
        <w:top w:val="none" w:sz="0" w:space="0" w:color="auto"/>
        <w:left w:val="none" w:sz="0" w:space="0" w:color="auto"/>
        <w:bottom w:val="none" w:sz="0" w:space="0" w:color="auto"/>
        <w:right w:val="none" w:sz="0" w:space="0" w:color="auto"/>
      </w:divBdr>
      <w:divsChild>
        <w:div w:id="2044473304">
          <w:marLeft w:val="0"/>
          <w:marRight w:val="0"/>
          <w:marTop w:val="0"/>
          <w:marBottom w:val="0"/>
          <w:divBdr>
            <w:top w:val="none" w:sz="0" w:space="0" w:color="auto"/>
            <w:left w:val="none" w:sz="0" w:space="0" w:color="auto"/>
            <w:bottom w:val="none" w:sz="0" w:space="0" w:color="auto"/>
            <w:right w:val="none" w:sz="0" w:space="0" w:color="auto"/>
          </w:divBdr>
        </w:div>
      </w:divsChild>
    </w:div>
    <w:div w:id="191189243">
      <w:bodyDiv w:val="1"/>
      <w:marLeft w:val="0"/>
      <w:marRight w:val="0"/>
      <w:marTop w:val="0"/>
      <w:marBottom w:val="0"/>
      <w:divBdr>
        <w:top w:val="none" w:sz="0" w:space="0" w:color="auto"/>
        <w:left w:val="none" w:sz="0" w:space="0" w:color="auto"/>
        <w:bottom w:val="none" w:sz="0" w:space="0" w:color="auto"/>
        <w:right w:val="none" w:sz="0" w:space="0" w:color="auto"/>
      </w:divBdr>
    </w:div>
    <w:div w:id="1010067734">
      <w:bodyDiv w:val="1"/>
      <w:marLeft w:val="0"/>
      <w:marRight w:val="0"/>
      <w:marTop w:val="0"/>
      <w:marBottom w:val="0"/>
      <w:divBdr>
        <w:top w:val="none" w:sz="0" w:space="0" w:color="auto"/>
        <w:left w:val="none" w:sz="0" w:space="0" w:color="auto"/>
        <w:bottom w:val="none" w:sz="0" w:space="0" w:color="auto"/>
        <w:right w:val="none" w:sz="0" w:space="0" w:color="auto"/>
      </w:divBdr>
    </w:div>
    <w:div w:id="1426683360">
      <w:bodyDiv w:val="1"/>
      <w:marLeft w:val="0"/>
      <w:marRight w:val="0"/>
      <w:marTop w:val="0"/>
      <w:marBottom w:val="0"/>
      <w:divBdr>
        <w:top w:val="none" w:sz="0" w:space="0" w:color="auto"/>
        <w:left w:val="none" w:sz="0" w:space="0" w:color="auto"/>
        <w:bottom w:val="none" w:sz="0" w:space="0" w:color="auto"/>
        <w:right w:val="none" w:sz="0" w:space="0" w:color="auto"/>
      </w:divBdr>
      <w:divsChild>
        <w:div w:id="1310866482">
          <w:marLeft w:val="0"/>
          <w:marRight w:val="0"/>
          <w:marTop w:val="0"/>
          <w:marBottom w:val="0"/>
          <w:divBdr>
            <w:top w:val="none" w:sz="0" w:space="0" w:color="auto"/>
            <w:left w:val="none" w:sz="0" w:space="0" w:color="auto"/>
            <w:bottom w:val="none" w:sz="0" w:space="0" w:color="auto"/>
            <w:right w:val="none" w:sz="0" w:space="0" w:color="auto"/>
          </w:divBdr>
        </w:div>
      </w:divsChild>
    </w:div>
    <w:div w:id="1599486444">
      <w:bodyDiv w:val="1"/>
      <w:marLeft w:val="0"/>
      <w:marRight w:val="0"/>
      <w:marTop w:val="0"/>
      <w:marBottom w:val="0"/>
      <w:divBdr>
        <w:top w:val="none" w:sz="0" w:space="0" w:color="auto"/>
        <w:left w:val="none" w:sz="0" w:space="0" w:color="auto"/>
        <w:bottom w:val="none" w:sz="0" w:space="0" w:color="auto"/>
        <w:right w:val="none" w:sz="0" w:space="0" w:color="auto"/>
      </w:divBdr>
      <w:divsChild>
        <w:div w:id="327293337">
          <w:blockQuote w:val="1"/>
          <w:marLeft w:val="720"/>
          <w:marRight w:val="720"/>
          <w:marTop w:val="100"/>
          <w:marBottom w:val="100"/>
          <w:divBdr>
            <w:top w:val="none" w:sz="0" w:space="0" w:color="auto"/>
            <w:left w:val="none" w:sz="0" w:space="0" w:color="auto"/>
            <w:bottom w:val="none" w:sz="0" w:space="0" w:color="auto"/>
            <w:right w:val="none" w:sz="0" w:space="0" w:color="auto"/>
          </w:divBdr>
        </w:div>
        <w:div w:id="2611106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23858">
          <w:blockQuote w:val="1"/>
          <w:marLeft w:val="720"/>
          <w:marRight w:val="720"/>
          <w:marTop w:val="100"/>
          <w:marBottom w:val="100"/>
          <w:divBdr>
            <w:top w:val="none" w:sz="0" w:space="0" w:color="auto"/>
            <w:left w:val="none" w:sz="0" w:space="0" w:color="auto"/>
            <w:bottom w:val="none" w:sz="0" w:space="0" w:color="auto"/>
            <w:right w:val="none" w:sz="0" w:space="0" w:color="auto"/>
          </w:divBdr>
        </w:div>
        <w:div w:id="733434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251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4532157">
      <w:bodyDiv w:val="1"/>
      <w:marLeft w:val="0"/>
      <w:marRight w:val="0"/>
      <w:marTop w:val="0"/>
      <w:marBottom w:val="0"/>
      <w:divBdr>
        <w:top w:val="none" w:sz="0" w:space="0" w:color="auto"/>
        <w:left w:val="none" w:sz="0" w:space="0" w:color="auto"/>
        <w:bottom w:val="none" w:sz="0" w:space="0" w:color="auto"/>
        <w:right w:val="none" w:sz="0" w:space="0" w:color="auto"/>
      </w:divBdr>
      <w:divsChild>
        <w:div w:id="124545170">
          <w:marLeft w:val="0"/>
          <w:marRight w:val="0"/>
          <w:marTop w:val="0"/>
          <w:marBottom w:val="0"/>
          <w:divBdr>
            <w:top w:val="none" w:sz="0" w:space="0" w:color="auto"/>
            <w:left w:val="none" w:sz="0" w:space="0" w:color="auto"/>
            <w:bottom w:val="none" w:sz="0" w:space="0" w:color="auto"/>
            <w:right w:val="none" w:sz="0" w:space="0" w:color="auto"/>
          </w:divBdr>
        </w:div>
      </w:divsChild>
    </w:div>
    <w:div w:id="1689140161">
      <w:bodyDiv w:val="1"/>
      <w:marLeft w:val="0"/>
      <w:marRight w:val="0"/>
      <w:marTop w:val="0"/>
      <w:marBottom w:val="0"/>
      <w:divBdr>
        <w:top w:val="none" w:sz="0" w:space="0" w:color="auto"/>
        <w:left w:val="none" w:sz="0" w:space="0" w:color="auto"/>
        <w:bottom w:val="none" w:sz="0" w:space="0" w:color="auto"/>
        <w:right w:val="none" w:sz="0" w:space="0" w:color="auto"/>
      </w:divBdr>
      <w:divsChild>
        <w:div w:id="657151238">
          <w:marLeft w:val="0"/>
          <w:marRight w:val="0"/>
          <w:marTop w:val="0"/>
          <w:marBottom w:val="0"/>
          <w:divBdr>
            <w:top w:val="none" w:sz="0" w:space="0" w:color="auto"/>
            <w:left w:val="none" w:sz="0" w:space="0" w:color="auto"/>
            <w:bottom w:val="none" w:sz="0" w:space="0" w:color="auto"/>
            <w:right w:val="none" w:sz="0" w:space="0" w:color="auto"/>
          </w:divBdr>
        </w:div>
      </w:divsChild>
    </w:div>
    <w:div w:id="1941526843">
      <w:bodyDiv w:val="1"/>
      <w:marLeft w:val="0"/>
      <w:marRight w:val="0"/>
      <w:marTop w:val="0"/>
      <w:marBottom w:val="0"/>
      <w:divBdr>
        <w:top w:val="none" w:sz="0" w:space="0" w:color="auto"/>
        <w:left w:val="none" w:sz="0" w:space="0" w:color="auto"/>
        <w:bottom w:val="none" w:sz="0" w:space="0" w:color="auto"/>
        <w:right w:val="none" w:sz="0" w:space="0" w:color="auto"/>
      </w:divBdr>
      <w:divsChild>
        <w:div w:id="899369191">
          <w:marLeft w:val="0"/>
          <w:marRight w:val="0"/>
          <w:marTop w:val="0"/>
          <w:marBottom w:val="0"/>
          <w:divBdr>
            <w:top w:val="none" w:sz="0" w:space="0" w:color="auto"/>
            <w:left w:val="none" w:sz="0" w:space="0" w:color="auto"/>
            <w:bottom w:val="none" w:sz="0" w:space="0" w:color="auto"/>
            <w:right w:val="none" w:sz="0" w:space="0" w:color="auto"/>
          </w:divBdr>
        </w:div>
      </w:divsChild>
    </w:div>
    <w:div w:id="2045906780">
      <w:bodyDiv w:val="1"/>
      <w:marLeft w:val="0"/>
      <w:marRight w:val="0"/>
      <w:marTop w:val="0"/>
      <w:marBottom w:val="0"/>
      <w:divBdr>
        <w:top w:val="none" w:sz="0" w:space="0" w:color="auto"/>
        <w:left w:val="none" w:sz="0" w:space="0" w:color="auto"/>
        <w:bottom w:val="none" w:sz="0" w:space="0" w:color="auto"/>
        <w:right w:val="none" w:sz="0" w:space="0" w:color="auto"/>
      </w:divBdr>
      <w:divsChild>
        <w:div w:id="1572811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grovebiblefellowship.com/_audio/2009/Womans_Bible_Study/090812_FocusOnTheKingdom.mp3" TargetMode="External"/><Relationship Id="rId13" Type="http://schemas.openxmlformats.org/officeDocument/2006/relationships/hyperlink" Target="http://www.thegrovebiblefellowship.com/_audio/2009/Womans_Bible_Study/102109_TheJudgmentSeatOfChrist_Part_One.mp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hegrovebiblefellowship.com/_audio/2009/Womans_Bible_Study/090729_OneSeedFourSoils.mp3" TargetMode="External"/><Relationship Id="rId12" Type="http://schemas.openxmlformats.org/officeDocument/2006/relationships/hyperlink" Target="http://www.thegrovebiblefellowship.com/_audio/2009/Womans_Bible_Study/100709_TheTwoResurrections.mp3"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templebuilders.com/Index_Tabernacle_of_Moses_2.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grovebiblefellowship.com/_audio/2009/Womans_Bible_Study/092309_Redemption_and_Salvation.mp3" TargetMode="External"/><Relationship Id="rId5" Type="http://schemas.openxmlformats.org/officeDocument/2006/relationships/footnotes" Target="footnotes.xml"/><Relationship Id="rId15" Type="http://schemas.openxmlformats.org/officeDocument/2006/relationships/hyperlink" Target="http://www.thegrovebiblefellowship.com/_audio/2009/Womans_Bible_Study/111809_TheGloryOfTheLord.mp3" TargetMode="External"/><Relationship Id="rId10" Type="http://schemas.openxmlformats.org/officeDocument/2006/relationships/hyperlink" Target="http://www.thegrovebiblefellowship.com/_audio/2009/Womans_Bible_Study/090910_TheTwelveSpies.mp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hegrovebiblefellowship.com/_audio/2009/Womans_Bible_Study/090826_JesusChristOurHighPriest.mp3" TargetMode="External"/><Relationship Id="rId14" Type="http://schemas.openxmlformats.org/officeDocument/2006/relationships/hyperlink" Target="http://www.thegrovebiblefellowship.com/_audio/2009/Womans_Bible_Study/110509_TheJudgmentSeatOfChrist_Part_Two.mp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1300</TotalTime>
  <Pages>11</Pages>
  <Words>3348</Words>
  <Characters>19090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MacMillan</dc:creator>
  <cp:keywords/>
  <dc:description/>
  <cp:lastModifiedBy>Anne MacMillan</cp:lastModifiedBy>
  <cp:revision>11</cp:revision>
  <cp:lastPrinted>2010-01-26T20:35:00Z</cp:lastPrinted>
  <dcterms:created xsi:type="dcterms:W3CDTF">2010-01-25T22:37:00Z</dcterms:created>
  <dcterms:modified xsi:type="dcterms:W3CDTF">2010-01-28T22:00:00Z</dcterms:modified>
</cp:coreProperties>
</file>